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8" w:rsidRDefault="00904B55" w:rsidP="00757A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9762F8">
        <w:rPr>
          <w:rFonts w:ascii="Arial" w:hAnsi="Arial"/>
          <w:sz w:val="20"/>
        </w:rPr>
        <w:t>uthor:</w:t>
      </w:r>
      <w:r w:rsidR="0032301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Pat Pramoonjago</w:t>
      </w:r>
    </w:p>
    <w:p w:rsidR="009762F8" w:rsidRDefault="009762F8" w:rsidP="00757A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 of latest version:</w:t>
      </w:r>
      <w:r w:rsidR="00F72AA1">
        <w:rPr>
          <w:rFonts w:ascii="Arial" w:hAnsi="Arial"/>
          <w:sz w:val="20"/>
        </w:rPr>
        <w:t xml:space="preserve"> Pat Pramoonjago</w:t>
      </w:r>
    </w:p>
    <w:p w:rsidR="00EC58CC" w:rsidRPr="006115ED" w:rsidRDefault="00EC58CC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 xml:space="preserve">Authorizer: </w:t>
      </w:r>
      <w:r w:rsidR="00A87BF8">
        <w:rPr>
          <w:rFonts w:ascii="Arial" w:hAnsi="Arial"/>
          <w:sz w:val="20"/>
        </w:rPr>
        <w:t>Christopher Moskaluk,</w:t>
      </w:r>
      <w:r w:rsidR="00C465EB">
        <w:rPr>
          <w:rFonts w:ascii="Arial" w:hAnsi="Arial"/>
          <w:sz w:val="20"/>
        </w:rPr>
        <w:t xml:space="preserve"> </w:t>
      </w:r>
      <w:r w:rsidR="00A87BF8">
        <w:rPr>
          <w:rFonts w:ascii="Arial" w:hAnsi="Arial"/>
          <w:sz w:val="20"/>
        </w:rPr>
        <w:t>LCBRN Principal Investigation</w:t>
      </w:r>
    </w:p>
    <w:p w:rsidR="00EC58CC" w:rsidRPr="006115ED" w:rsidRDefault="00EC58CC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Last review date</w:t>
      </w:r>
      <w:r w:rsidR="008F0EB3">
        <w:rPr>
          <w:rFonts w:ascii="Arial" w:hAnsi="Arial"/>
          <w:sz w:val="20"/>
        </w:rPr>
        <w:t>:</w:t>
      </w:r>
      <w:r w:rsidR="00F72AA1">
        <w:rPr>
          <w:rFonts w:ascii="Arial" w:hAnsi="Arial"/>
          <w:sz w:val="20"/>
        </w:rPr>
        <w:t xml:space="preserve"> </w:t>
      </w:r>
      <w:r w:rsidR="00E37260">
        <w:rPr>
          <w:rFonts w:ascii="Arial" w:hAnsi="Arial"/>
          <w:sz w:val="20"/>
        </w:rPr>
        <w:t>4/12/2013</w:t>
      </w:r>
    </w:p>
    <w:p w:rsidR="00757ABD" w:rsidRPr="00540FB9" w:rsidRDefault="00757ABD" w:rsidP="00757ABD">
      <w:pPr>
        <w:rPr>
          <w:rFonts w:ascii="Arial" w:hAnsi="Arial"/>
        </w:rPr>
      </w:pPr>
    </w:p>
    <w:p w:rsidR="00FD4347" w:rsidRPr="00A35D0D" w:rsidRDefault="00FD4347" w:rsidP="00A35D0D">
      <w:pPr>
        <w:jc w:val="both"/>
        <w:rPr>
          <w:rFonts w:ascii="Arial" w:hAnsi="Arial"/>
          <w:u w:val="single"/>
        </w:rPr>
      </w:pPr>
      <w:r w:rsidRPr="00A35D0D">
        <w:rPr>
          <w:rFonts w:ascii="Arial" w:hAnsi="Arial"/>
          <w:u w:val="single"/>
        </w:rPr>
        <w:t>Purpose</w:t>
      </w:r>
    </w:p>
    <w:p w:rsidR="00591AA6" w:rsidRPr="006C371C" w:rsidRDefault="00EB1565" w:rsidP="00591AA6">
      <w:pPr>
        <w:ind w:firstLine="630"/>
        <w:jc w:val="both"/>
        <w:rPr>
          <w:rFonts w:ascii="Arial" w:hAnsi="Arial" w:cs="Arial"/>
        </w:rPr>
      </w:pPr>
      <w:r w:rsidRPr="00A35D0D">
        <w:rPr>
          <w:rFonts w:ascii="Arial" w:hAnsi="Arial"/>
        </w:rPr>
        <w:t xml:space="preserve">To obtain </w:t>
      </w:r>
      <w:r w:rsidR="00823E03" w:rsidRPr="00A35D0D">
        <w:rPr>
          <w:rFonts w:ascii="Arial" w:hAnsi="Arial"/>
        </w:rPr>
        <w:t>DNA,</w:t>
      </w:r>
      <w:r w:rsidR="001C4C72" w:rsidRPr="00A35D0D">
        <w:rPr>
          <w:rFonts w:ascii="Arial" w:hAnsi="Arial"/>
        </w:rPr>
        <w:t xml:space="preserve"> </w:t>
      </w:r>
      <w:r w:rsidR="00823E03" w:rsidRPr="00A35D0D">
        <w:rPr>
          <w:rFonts w:ascii="Arial" w:hAnsi="Arial"/>
        </w:rPr>
        <w:t xml:space="preserve">RNA </w:t>
      </w:r>
      <w:r w:rsidR="00532F19">
        <w:rPr>
          <w:rFonts w:ascii="Arial" w:hAnsi="Arial"/>
        </w:rPr>
        <w:t>(</w:t>
      </w:r>
      <w:r w:rsidR="00C465EB" w:rsidRPr="00A35D0D">
        <w:rPr>
          <w:rFonts w:ascii="Arial" w:hAnsi="Arial"/>
        </w:rPr>
        <w:t>including miRNA</w:t>
      </w:r>
      <w:r w:rsidR="00532F19">
        <w:rPr>
          <w:rFonts w:ascii="Arial" w:hAnsi="Arial"/>
        </w:rPr>
        <w:t>)</w:t>
      </w:r>
      <w:r w:rsidR="00C465EB" w:rsidRPr="00A35D0D">
        <w:rPr>
          <w:rFonts w:ascii="Arial" w:hAnsi="Arial"/>
        </w:rPr>
        <w:t xml:space="preserve"> </w:t>
      </w:r>
      <w:r w:rsidR="00823E03" w:rsidRPr="00A35D0D">
        <w:rPr>
          <w:rFonts w:ascii="Arial" w:hAnsi="Arial"/>
        </w:rPr>
        <w:t>and protein from tissue specimens</w:t>
      </w:r>
      <w:r w:rsidR="00591AA6">
        <w:rPr>
          <w:rFonts w:ascii="Arial" w:hAnsi="Arial"/>
        </w:rPr>
        <w:t xml:space="preserve"> </w:t>
      </w:r>
      <w:proofErr w:type="gramStart"/>
      <w:r w:rsidR="00E37260">
        <w:rPr>
          <w:rFonts w:ascii="Arial" w:hAnsi="Arial"/>
        </w:rPr>
        <w:t xml:space="preserve">using </w:t>
      </w:r>
      <w:bookmarkStart w:id="0" w:name="_GoBack"/>
      <w:bookmarkEnd w:id="0"/>
      <w:r w:rsidR="00E37260">
        <w:rPr>
          <w:rFonts w:ascii="Arial" w:hAnsi="Arial"/>
        </w:rPr>
        <w:t xml:space="preserve"> </w:t>
      </w:r>
      <w:r w:rsidR="00591AA6">
        <w:rPr>
          <w:rFonts w:ascii="Arial" w:hAnsi="Arial" w:cs="Arial"/>
        </w:rPr>
        <w:t>phenol</w:t>
      </w:r>
      <w:proofErr w:type="gramEnd"/>
      <w:r w:rsidR="00591AA6">
        <w:rPr>
          <w:rFonts w:ascii="Arial" w:hAnsi="Arial" w:cs="Arial"/>
        </w:rPr>
        <w:t xml:space="preserve">/ guanidine-based sample </w:t>
      </w:r>
      <w:proofErr w:type="spellStart"/>
      <w:r w:rsidR="00591AA6">
        <w:rPr>
          <w:rFonts w:ascii="Arial" w:hAnsi="Arial" w:cs="Arial"/>
        </w:rPr>
        <w:t>lysis</w:t>
      </w:r>
      <w:proofErr w:type="spellEnd"/>
      <w:r w:rsidR="00591AA6">
        <w:rPr>
          <w:rFonts w:ascii="Arial" w:hAnsi="Arial" w:cs="Arial"/>
        </w:rPr>
        <w:t xml:space="preserve"> an</w:t>
      </w:r>
      <w:r w:rsidR="00E37260">
        <w:rPr>
          <w:rFonts w:ascii="Arial" w:hAnsi="Arial" w:cs="Arial"/>
        </w:rPr>
        <w:t>d silica-membrane purification.</w:t>
      </w:r>
    </w:p>
    <w:p w:rsidR="00FD4347" w:rsidRPr="00A35D0D" w:rsidRDefault="00FD4347" w:rsidP="00A35D0D">
      <w:pPr>
        <w:jc w:val="both"/>
        <w:rPr>
          <w:rFonts w:ascii="Arial" w:hAnsi="Arial"/>
        </w:rPr>
      </w:pPr>
    </w:p>
    <w:p w:rsidR="00EB1565" w:rsidRPr="00A35D0D" w:rsidRDefault="00EB1565" w:rsidP="00A35D0D">
      <w:pPr>
        <w:jc w:val="both"/>
        <w:rPr>
          <w:rFonts w:ascii="Arial" w:hAnsi="Arial"/>
          <w:u w:val="single"/>
        </w:rPr>
      </w:pPr>
    </w:p>
    <w:p w:rsidR="00FD4347" w:rsidRPr="00A35D0D" w:rsidRDefault="00FD4347" w:rsidP="00A35D0D">
      <w:pPr>
        <w:jc w:val="both"/>
        <w:rPr>
          <w:rFonts w:ascii="Arial" w:hAnsi="Arial"/>
          <w:u w:val="single"/>
        </w:rPr>
      </w:pPr>
      <w:r w:rsidRPr="00A35D0D">
        <w:rPr>
          <w:rFonts w:ascii="Arial" w:hAnsi="Arial"/>
          <w:u w:val="single"/>
        </w:rPr>
        <w:t>Responsibility</w:t>
      </w:r>
    </w:p>
    <w:p w:rsidR="00EB1565" w:rsidRPr="00A35D0D" w:rsidRDefault="00783815" w:rsidP="00591AA6">
      <w:pPr>
        <w:ind w:firstLine="630"/>
        <w:jc w:val="both"/>
        <w:rPr>
          <w:rFonts w:ascii="Arial" w:hAnsi="Arial"/>
        </w:rPr>
      </w:pPr>
      <w:r w:rsidRPr="00A35D0D">
        <w:rPr>
          <w:rFonts w:ascii="Arial" w:hAnsi="Arial"/>
        </w:rPr>
        <w:t xml:space="preserve">BTRF personnel are </w:t>
      </w:r>
      <w:r w:rsidR="00EB1565" w:rsidRPr="00A35D0D">
        <w:rPr>
          <w:rFonts w:ascii="Arial" w:hAnsi="Arial"/>
        </w:rPr>
        <w:t>responsible for carrying out the sample</w:t>
      </w:r>
      <w:r w:rsidR="00EA60FB" w:rsidRPr="00A35D0D">
        <w:rPr>
          <w:rFonts w:ascii="Arial" w:hAnsi="Arial"/>
        </w:rPr>
        <w:t xml:space="preserve"> collection, processing and freezing</w:t>
      </w:r>
      <w:r w:rsidR="00EB1565" w:rsidRPr="00A35D0D">
        <w:rPr>
          <w:rFonts w:ascii="Arial" w:hAnsi="Arial"/>
        </w:rPr>
        <w:t xml:space="preserve"> procedures competently and safely. </w:t>
      </w:r>
      <w:r w:rsidR="009016A3" w:rsidRPr="00A35D0D">
        <w:rPr>
          <w:rFonts w:ascii="Arial" w:hAnsi="Arial"/>
        </w:rPr>
        <w:t xml:space="preserve">Record results obtained in lab notebook or </w:t>
      </w:r>
      <w:r w:rsidR="00EA60FB" w:rsidRPr="00A35D0D">
        <w:rPr>
          <w:rFonts w:ascii="Arial" w:hAnsi="Arial"/>
        </w:rPr>
        <w:t xml:space="preserve">in the </w:t>
      </w:r>
      <w:r w:rsidR="009016A3" w:rsidRPr="00A35D0D">
        <w:rPr>
          <w:rFonts w:ascii="Arial" w:hAnsi="Arial"/>
        </w:rPr>
        <w:t>BTRF</w:t>
      </w:r>
      <w:r w:rsidR="00EA60FB" w:rsidRPr="00A35D0D">
        <w:rPr>
          <w:rFonts w:ascii="Arial" w:hAnsi="Arial"/>
        </w:rPr>
        <w:t>/CHTN</w:t>
      </w:r>
      <w:r w:rsidR="009016A3" w:rsidRPr="00A35D0D">
        <w:rPr>
          <w:rFonts w:ascii="Arial" w:hAnsi="Arial"/>
        </w:rPr>
        <w:t xml:space="preserve"> folder </w:t>
      </w:r>
      <w:r w:rsidR="00EA60FB" w:rsidRPr="00A35D0D">
        <w:rPr>
          <w:rFonts w:ascii="Arial" w:hAnsi="Arial"/>
        </w:rPr>
        <w:t xml:space="preserve">in the CHTN server </w:t>
      </w:r>
      <w:r w:rsidR="009016A3" w:rsidRPr="00A35D0D">
        <w:rPr>
          <w:rFonts w:ascii="Arial" w:hAnsi="Arial"/>
        </w:rPr>
        <w:t>under investigator’s name.</w:t>
      </w:r>
      <w:r w:rsidR="00EA60FB" w:rsidRPr="00A35D0D">
        <w:rPr>
          <w:rFonts w:ascii="Arial" w:hAnsi="Arial"/>
        </w:rPr>
        <w:t xml:space="preserve"> </w:t>
      </w:r>
      <w:r w:rsidR="00EB1565" w:rsidRPr="00A35D0D">
        <w:rPr>
          <w:rFonts w:ascii="Arial" w:hAnsi="Arial"/>
        </w:rPr>
        <w:t>All personnel handling human bio</w:t>
      </w:r>
      <w:r w:rsidR="00EA60FB" w:rsidRPr="00A35D0D">
        <w:rPr>
          <w:rFonts w:ascii="Arial" w:hAnsi="Arial"/>
        </w:rPr>
        <w:t>specimen</w:t>
      </w:r>
      <w:r w:rsidR="00EB1565" w:rsidRPr="00A35D0D">
        <w:rPr>
          <w:rFonts w:ascii="Arial" w:hAnsi="Arial"/>
        </w:rPr>
        <w:t>s must have training in, and adhere to, universal biohazard precaut</w:t>
      </w:r>
      <w:r w:rsidR="009016A3" w:rsidRPr="00A35D0D">
        <w:rPr>
          <w:rFonts w:ascii="Arial" w:hAnsi="Arial"/>
        </w:rPr>
        <w:t xml:space="preserve">ions and human subject research </w:t>
      </w:r>
      <w:r w:rsidR="00EB1565" w:rsidRPr="00A35D0D">
        <w:rPr>
          <w:rFonts w:ascii="Arial" w:hAnsi="Arial"/>
        </w:rPr>
        <w:t>ethics/confidentiality principles.</w:t>
      </w:r>
    </w:p>
    <w:p w:rsidR="00FD4347" w:rsidRPr="00A35D0D" w:rsidRDefault="00FD4347" w:rsidP="00A35D0D">
      <w:pPr>
        <w:jc w:val="both"/>
        <w:rPr>
          <w:rFonts w:ascii="Arial" w:hAnsi="Arial"/>
        </w:rPr>
      </w:pPr>
    </w:p>
    <w:p w:rsidR="00757ABD" w:rsidRPr="00A35D0D" w:rsidRDefault="00FD4347" w:rsidP="00A35D0D">
      <w:pPr>
        <w:jc w:val="both"/>
        <w:rPr>
          <w:rFonts w:ascii="Arial" w:hAnsi="Arial"/>
          <w:u w:val="single"/>
        </w:rPr>
      </w:pPr>
      <w:r w:rsidRPr="00A35D0D">
        <w:rPr>
          <w:rFonts w:ascii="Arial" w:hAnsi="Arial"/>
          <w:u w:val="single"/>
        </w:rPr>
        <w:t>Equipment/Reagents</w:t>
      </w:r>
    </w:p>
    <w:p w:rsidR="00FB19AA" w:rsidRPr="00A35D0D" w:rsidRDefault="00FB19AA" w:rsidP="00A35D0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Verdana"/>
        </w:rPr>
      </w:pPr>
      <w:proofErr w:type="spellStart"/>
      <w:r w:rsidRPr="00A35D0D">
        <w:rPr>
          <w:rFonts w:ascii="Arial" w:hAnsi="Arial" w:cs="Helvetica"/>
        </w:rPr>
        <w:t>RNeasy</w:t>
      </w:r>
      <w:proofErr w:type="spellEnd"/>
      <w:r w:rsidRPr="00A35D0D">
        <w:rPr>
          <w:rFonts w:ascii="Arial" w:hAnsi="Arial" w:cs="Helvetica"/>
        </w:rPr>
        <w:t xml:space="preserve"> Plus Universal </w:t>
      </w:r>
      <w:r w:rsidRPr="00A35D0D">
        <w:rPr>
          <w:rFonts w:ascii="Arial" w:hAnsi="Arial" w:cs="Verdana"/>
        </w:rPr>
        <w:t>kit (cat#73403,</w:t>
      </w:r>
      <w:r w:rsidR="00591AA6">
        <w:rPr>
          <w:rFonts w:ascii="Arial" w:hAnsi="Arial" w:cs="Verdana"/>
        </w:rPr>
        <w:t xml:space="preserve"> </w:t>
      </w:r>
      <w:proofErr w:type="spellStart"/>
      <w:r w:rsidRPr="00A35D0D">
        <w:rPr>
          <w:rFonts w:ascii="Arial" w:hAnsi="Arial" w:cs="Verdana"/>
        </w:rPr>
        <w:t>Qiagen</w:t>
      </w:r>
      <w:proofErr w:type="spellEnd"/>
      <w:r w:rsidRPr="00A35D0D">
        <w:rPr>
          <w:rFonts w:ascii="Arial" w:hAnsi="Arial" w:cs="Verdana"/>
        </w:rPr>
        <w:t>)</w:t>
      </w:r>
    </w:p>
    <w:p w:rsidR="00B60366" w:rsidRPr="00A35D0D" w:rsidRDefault="00FB19AA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proofErr w:type="spellStart"/>
      <w:r w:rsidRPr="00A35D0D">
        <w:rPr>
          <w:rFonts w:ascii="Arial" w:hAnsi="Arial"/>
        </w:rPr>
        <w:t>Tissuelyser</w:t>
      </w:r>
      <w:proofErr w:type="spellEnd"/>
      <w:r w:rsidRPr="00A35D0D">
        <w:rPr>
          <w:rFonts w:ascii="Arial" w:hAnsi="Arial"/>
        </w:rPr>
        <w:t xml:space="preserve"> II</w:t>
      </w:r>
      <w:r w:rsidR="00591AA6">
        <w:rPr>
          <w:rFonts w:ascii="Arial" w:hAnsi="Arial"/>
        </w:rPr>
        <w:t xml:space="preserve">  and 5mm stainless steel bead(</w:t>
      </w:r>
      <w:proofErr w:type="spellStart"/>
      <w:r w:rsidRPr="00A35D0D">
        <w:rPr>
          <w:rFonts w:ascii="Arial" w:hAnsi="Arial"/>
        </w:rPr>
        <w:t>Qiagen</w:t>
      </w:r>
      <w:proofErr w:type="spellEnd"/>
      <w:r w:rsidRPr="00A35D0D">
        <w:rPr>
          <w:rFonts w:ascii="Arial" w:hAnsi="Arial"/>
        </w:rPr>
        <w:t>)</w:t>
      </w:r>
    </w:p>
    <w:p w:rsidR="00B60366" w:rsidRPr="00A35D0D" w:rsidRDefault="00B60366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proofErr w:type="spellStart"/>
      <w:r w:rsidRPr="00A35D0D">
        <w:rPr>
          <w:rFonts w:ascii="Arial" w:hAnsi="Arial"/>
        </w:rPr>
        <w:t>MixMate</w:t>
      </w:r>
      <w:proofErr w:type="spellEnd"/>
      <w:r w:rsidRPr="00A35D0D">
        <w:rPr>
          <w:rFonts w:ascii="Arial" w:hAnsi="Arial"/>
        </w:rPr>
        <w:t xml:space="preserve"> agitator (</w:t>
      </w:r>
      <w:proofErr w:type="spellStart"/>
      <w:r w:rsidRPr="00A35D0D">
        <w:rPr>
          <w:rFonts w:ascii="Arial" w:hAnsi="Arial"/>
        </w:rPr>
        <w:t>Eppendrof</w:t>
      </w:r>
      <w:proofErr w:type="spellEnd"/>
      <w:r w:rsidRPr="00A35D0D">
        <w:rPr>
          <w:rFonts w:ascii="Arial" w:hAnsi="Arial"/>
        </w:rPr>
        <w:t>)</w:t>
      </w:r>
    </w:p>
    <w:p w:rsidR="00FB19AA" w:rsidRPr="00A35D0D" w:rsidRDefault="00B60366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proofErr w:type="spellStart"/>
      <w:r w:rsidRPr="00A35D0D">
        <w:rPr>
          <w:rFonts w:ascii="Arial" w:hAnsi="Arial"/>
        </w:rPr>
        <w:t>NanoDrop</w:t>
      </w:r>
      <w:proofErr w:type="spellEnd"/>
      <w:r w:rsidRPr="00A35D0D">
        <w:rPr>
          <w:rFonts w:ascii="Arial" w:hAnsi="Arial"/>
        </w:rPr>
        <w:t xml:space="preserve"> 1000 Spectrophotometer (Thermo Scientific)</w:t>
      </w:r>
    </w:p>
    <w:p w:rsidR="00FB19AA" w:rsidRPr="00A35D0D" w:rsidRDefault="00FB19AA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>Protective gear (biosafety cabinet, eye/face-shield, disposable gloves, appropriate lab attire).</w:t>
      </w:r>
    </w:p>
    <w:p w:rsidR="00FB19AA" w:rsidRPr="00A35D0D" w:rsidRDefault="00FB19AA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>Clinical centrifuge capable of delivering 1</w:t>
      </w:r>
      <w:r w:rsidR="00B60366" w:rsidRPr="00A35D0D">
        <w:rPr>
          <w:rFonts w:ascii="Arial" w:hAnsi="Arial"/>
        </w:rPr>
        <w:t>4,000</w:t>
      </w:r>
      <w:r w:rsidRPr="00A35D0D">
        <w:rPr>
          <w:rFonts w:ascii="Arial" w:hAnsi="Arial"/>
        </w:rPr>
        <w:t>x g centrifugal force, with appropriate rotors and adaptors to fit the tubes.</w:t>
      </w:r>
    </w:p>
    <w:p w:rsidR="00FB19AA" w:rsidRPr="00A35D0D" w:rsidRDefault="00FB19AA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 xml:space="preserve">Sterile disposable </w:t>
      </w:r>
      <w:proofErr w:type="spellStart"/>
      <w:r w:rsidRPr="00A35D0D">
        <w:rPr>
          <w:rFonts w:ascii="Arial" w:hAnsi="Arial"/>
        </w:rPr>
        <w:t>pipets</w:t>
      </w:r>
      <w:proofErr w:type="spellEnd"/>
      <w:r w:rsidRPr="00A35D0D">
        <w:rPr>
          <w:rFonts w:ascii="Arial" w:hAnsi="Arial"/>
        </w:rPr>
        <w:t xml:space="preserve">, tips, 1.5 and 2 ml </w:t>
      </w:r>
      <w:proofErr w:type="spellStart"/>
      <w:r w:rsidRPr="00A35D0D">
        <w:rPr>
          <w:rFonts w:ascii="Arial" w:hAnsi="Arial"/>
        </w:rPr>
        <w:t>microfuge</w:t>
      </w:r>
      <w:proofErr w:type="spellEnd"/>
      <w:r w:rsidRPr="00A35D0D">
        <w:rPr>
          <w:rFonts w:ascii="Arial" w:hAnsi="Arial"/>
        </w:rPr>
        <w:t xml:space="preserve"> tubes</w:t>
      </w:r>
      <w:r w:rsidR="001C4C72" w:rsidRPr="00A35D0D">
        <w:rPr>
          <w:rFonts w:ascii="Arial" w:hAnsi="Arial"/>
        </w:rPr>
        <w:t xml:space="preserve"> </w:t>
      </w:r>
      <w:r w:rsidR="00423D91" w:rsidRPr="00A35D0D">
        <w:rPr>
          <w:rFonts w:ascii="Arial" w:hAnsi="Arial"/>
        </w:rPr>
        <w:t>(</w:t>
      </w:r>
      <w:proofErr w:type="spellStart"/>
      <w:r w:rsidRPr="00A35D0D">
        <w:rPr>
          <w:rFonts w:ascii="Arial" w:hAnsi="Arial"/>
        </w:rPr>
        <w:t>RNase</w:t>
      </w:r>
      <w:proofErr w:type="spellEnd"/>
      <w:r w:rsidRPr="00A35D0D">
        <w:rPr>
          <w:rFonts w:ascii="Arial" w:hAnsi="Arial"/>
        </w:rPr>
        <w:t xml:space="preserve"> and </w:t>
      </w:r>
      <w:proofErr w:type="spellStart"/>
      <w:r w:rsidRPr="00A35D0D">
        <w:rPr>
          <w:rFonts w:ascii="Arial" w:hAnsi="Arial"/>
        </w:rPr>
        <w:t>DNase</w:t>
      </w:r>
      <w:proofErr w:type="spellEnd"/>
      <w:r w:rsidRPr="00A35D0D">
        <w:rPr>
          <w:rFonts w:ascii="Arial" w:hAnsi="Arial"/>
        </w:rPr>
        <w:t xml:space="preserve"> free)</w:t>
      </w:r>
    </w:p>
    <w:p w:rsidR="00B60366" w:rsidRPr="00A35D0D" w:rsidRDefault="00423D91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 xml:space="preserve">Chloroform, </w:t>
      </w:r>
      <w:r w:rsidR="00FB19AA" w:rsidRPr="00A35D0D">
        <w:rPr>
          <w:rFonts w:ascii="Arial" w:hAnsi="Arial"/>
        </w:rPr>
        <w:t>ethanol</w:t>
      </w:r>
      <w:r w:rsidR="00B60366" w:rsidRPr="00A35D0D">
        <w:rPr>
          <w:rFonts w:ascii="Arial" w:hAnsi="Arial"/>
        </w:rPr>
        <w:t>,</w:t>
      </w:r>
      <w:r w:rsidR="004A2089" w:rsidRPr="00A35D0D">
        <w:rPr>
          <w:rFonts w:ascii="Arial" w:hAnsi="Arial"/>
        </w:rPr>
        <w:t xml:space="preserve"> </w:t>
      </w:r>
      <w:r w:rsidR="00B60366" w:rsidRPr="00A35D0D">
        <w:rPr>
          <w:rFonts w:ascii="Arial" w:hAnsi="Arial"/>
        </w:rPr>
        <w:t>water (Molecular grade)</w:t>
      </w:r>
    </w:p>
    <w:p w:rsidR="00B60366" w:rsidRPr="00A35D0D" w:rsidRDefault="00B60366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>0.3 M guanidine HCL in 95% ethanol</w:t>
      </w:r>
    </w:p>
    <w:p w:rsidR="00B60366" w:rsidRPr="00A35D0D" w:rsidRDefault="00B60366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>3M sodium acetate (</w:t>
      </w:r>
      <w:proofErr w:type="spellStart"/>
      <w:r w:rsidRPr="00A35D0D">
        <w:rPr>
          <w:rFonts w:ascii="Arial" w:hAnsi="Arial"/>
        </w:rPr>
        <w:t>Ambion</w:t>
      </w:r>
      <w:proofErr w:type="spellEnd"/>
      <w:r w:rsidRPr="00A35D0D">
        <w:rPr>
          <w:rFonts w:ascii="Arial" w:hAnsi="Arial"/>
        </w:rPr>
        <w:t>)</w:t>
      </w:r>
    </w:p>
    <w:p w:rsidR="00FB19AA" w:rsidRPr="00A35D0D" w:rsidRDefault="00B60366" w:rsidP="00A35D0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5D0D">
        <w:rPr>
          <w:rFonts w:ascii="Arial" w:hAnsi="Arial"/>
        </w:rPr>
        <w:t>Heat blocks set at 37 °C</w:t>
      </w:r>
    </w:p>
    <w:p w:rsidR="00C274ED" w:rsidRPr="00A35D0D" w:rsidRDefault="00C274ED" w:rsidP="00A35D0D">
      <w:pPr>
        <w:jc w:val="both"/>
        <w:rPr>
          <w:rFonts w:ascii="Arial" w:hAnsi="Arial"/>
          <w:u w:val="single"/>
        </w:rPr>
      </w:pPr>
    </w:p>
    <w:p w:rsidR="002C4D2A" w:rsidRPr="00A35D0D" w:rsidRDefault="00FD4347" w:rsidP="00A35D0D">
      <w:pPr>
        <w:jc w:val="both"/>
        <w:rPr>
          <w:rFonts w:ascii="Arial" w:hAnsi="Arial"/>
          <w:u w:val="single"/>
        </w:rPr>
      </w:pPr>
      <w:r w:rsidRPr="00A35D0D">
        <w:rPr>
          <w:rFonts w:ascii="Arial" w:hAnsi="Arial"/>
          <w:u w:val="single"/>
        </w:rPr>
        <w:t>Procedure</w:t>
      </w:r>
    </w:p>
    <w:p w:rsidR="002C4D2A" w:rsidRPr="00A35D0D" w:rsidRDefault="002C4D2A" w:rsidP="00A35D0D">
      <w:pPr>
        <w:jc w:val="both"/>
        <w:rPr>
          <w:rFonts w:ascii="Arial" w:hAnsi="Arial"/>
        </w:rPr>
      </w:pPr>
    </w:p>
    <w:p w:rsidR="00FB19AA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eastAsia="Cambria" w:hAnsi="Arial" w:cs="Helvetica"/>
        </w:rPr>
      </w:pPr>
      <w:r w:rsidRPr="00A35D0D">
        <w:rPr>
          <w:rFonts w:ascii="Arial" w:hAnsi="Arial"/>
        </w:rPr>
        <w:t xml:space="preserve">This protocol is used for simultaneous isolation of </w:t>
      </w:r>
      <w:r w:rsidR="00B60366" w:rsidRPr="00A35D0D">
        <w:rPr>
          <w:rFonts w:ascii="Arial" w:hAnsi="Arial"/>
        </w:rPr>
        <w:t xml:space="preserve">DNA, </w:t>
      </w:r>
      <w:r w:rsidRPr="00A35D0D">
        <w:rPr>
          <w:rFonts w:ascii="Arial" w:hAnsi="Arial"/>
        </w:rPr>
        <w:t xml:space="preserve">RNA </w:t>
      </w:r>
      <w:r w:rsidR="000E0BE9" w:rsidRPr="00A35D0D">
        <w:rPr>
          <w:rFonts w:ascii="Arial" w:hAnsi="Arial"/>
        </w:rPr>
        <w:t>(</w:t>
      </w:r>
      <w:r w:rsidR="00C274ED" w:rsidRPr="00A35D0D">
        <w:rPr>
          <w:rFonts w:ascii="Arial" w:hAnsi="Arial"/>
        </w:rPr>
        <w:t xml:space="preserve">including low molecular weight miRNA) </w:t>
      </w:r>
      <w:r w:rsidRPr="00A35D0D">
        <w:rPr>
          <w:rFonts w:ascii="Arial" w:hAnsi="Arial"/>
        </w:rPr>
        <w:t xml:space="preserve">and protein from </w:t>
      </w:r>
      <w:r w:rsidR="00C274ED" w:rsidRPr="00A35D0D">
        <w:rPr>
          <w:rFonts w:ascii="Arial" w:hAnsi="Arial"/>
        </w:rPr>
        <w:t>whole</w:t>
      </w:r>
      <w:r w:rsidR="00343AC0" w:rsidRPr="00A35D0D">
        <w:rPr>
          <w:rFonts w:ascii="Arial" w:hAnsi="Arial"/>
        </w:rPr>
        <w:t xml:space="preserve"> </w:t>
      </w:r>
      <w:r w:rsidRPr="00A35D0D">
        <w:rPr>
          <w:rFonts w:ascii="Arial" w:hAnsi="Arial"/>
        </w:rPr>
        <w:t xml:space="preserve">tissue fragments (up to 50 </w:t>
      </w:r>
      <w:r w:rsidRPr="00A35D0D">
        <w:rPr>
          <w:rFonts w:ascii="Arial" w:hAnsi="Arial" w:cs="Arial"/>
          <w:color w:val="000000"/>
        </w:rPr>
        <w:t>m</w:t>
      </w:r>
      <w:r w:rsidRPr="00A35D0D">
        <w:rPr>
          <w:rFonts w:ascii="Arial" w:hAnsi="Arial"/>
        </w:rPr>
        <w:t xml:space="preserve">g). All tissue samples should be stored in 2.0 ml </w:t>
      </w:r>
      <w:proofErr w:type="spellStart"/>
      <w:r w:rsidRPr="00A35D0D">
        <w:rPr>
          <w:rFonts w:ascii="Arial" w:hAnsi="Arial"/>
        </w:rPr>
        <w:t>microfuge</w:t>
      </w:r>
      <w:proofErr w:type="spellEnd"/>
      <w:r w:rsidRPr="00A35D0D">
        <w:rPr>
          <w:rFonts w:ascii="Arial" w:hAnsi="Arial"/>
        </w:rPr>
        <w:t xml:space="preserve"> tubes in a –80</w:t>
      </w:r>
      <w:r w:rsidRPr="00A35D0D">
        <w:rPr>
          <w:rFonts w:ascii="Arial" w:hAnsi="Arial"/>
          <w:vertAlign w:val="superscript"/>
        </w:rPr>
        <w:t>o</w:t>
      </w:r>
      <w:r w:rsidRPr="00A35D0D">
        <w:rPr>
          <w:rFonts w:ascii="Arial" w:hAnsi="Arial"/>
        </w:rPr>
        <w:t xml:space="preserve"> C freezer. </w:t>
      </w:r>
      <w:r w:rsidR="00343AC0" w:rsidRPr="00A35D0D">
        <w:rPr>
          <w:rFonts w:ascii="Arial" w:hAnsi="Arial"/>
        </w:rPr>
        <w:t xml:space="preserve">The </w:t>
      </w:r>
      <w:r w:rsidRPr="00A35D0D">
        <w:rPr>
          <w:rFonts w:ascii="Arial" w:hAnsi="Arial"/>
        </w:rPr>
        <w:t xml:space="preserve">frozen </w:t>
      </w:r>
      <w:r w:rsidR="00343AC0" w:rsidRPr="00A35D0D">
        <w:rPr>
          <w:rFonts w:ascii="Arial" w:hAnsi="Arial"/>
        </w:rPr>
        <w:t xml:space="preserve">tissue </w:t>
      </w:r>
      <w:r w:rsidRPr="00A35D0D">
        <w:rPr>
          <w:rFonts w:ascii="Arial" w:hAnsi="Arial"/>
        </w:rPr>
        <w:t xml:space="preserve">samples MUST remain frozen on dry ice before being placed directly into </w:t>
      </w:r>
      <w:proofErr w:type="spellStart"/>
      <w:r w:rsidRPr="00A35D0D">
        <w:rPr>
          <w:rFonts w:ascii="Arial" w:hAnsi="Arial"/>
        </w:rPr>
        <w:t>Qiazol</w:t>
      </w:r>
      <w:proofErr w:type="spellEnd"/>
      <w:r w:rsidRPr="00A35D0D">
        <w:rPr>
          <w:rFonts w:ascii="Arial" w:hAnsi="Arial"/>
        </w:rPr>
        <w:t xml:space="preserve"> reagent, and must be disrupted IMMEDIATELY upon being transferr</w:t>
      </w:r>
      <w:r w:rsidR="005B659C" w:rsidRPr="00A35D0D">
        <w:rPr>
          <w:rFonts w:ascii="Arial" w:hAnsi="Arial"/>
        </w:rPr>
        <w:t xml:space="preserve">ed to the </w:t>
      </w:r>
      <w:proofErr w:type="spellStart"/>
      <w:r w:rsidR="005B659C" w:rsidRPr="00A35D0D">
        <w:rPr>
          <w:rFonts w:ascii="Arial" w:hAnsi="Arial"/>
        </w:rPr>
        <w:t>Qiazol</w:t>
      </w:r>
      <w:proofErr w:type="spellEnd"/>
      <w:r w:rsidR="005B659C" w:rsidRPr="00A35D0D">
        <w:rPr>
          <w:rFonts w:ascii="Arial" w:hAnsi="Arial"/>
        </w:rPr>
        <w:t xml:space="preserve"> reagent and proceed </w:t>
      </w:r>
      <w:r w:rsidR="00891F97">
        <w:rPr>
          <w:rFonts w:ascii="Arial" w:hAnsi="Arial"/>
        </w:rPr>
        <w:t>WITHOUT DELAY at least</w:t>
      </w:r>
      <w:r w:rsidR="005B659C" w:rsidRPr="00A35D0D">
        <w:rPr>
          <w:rFonts w:ascii="Arial" w:hAnsi="Arial"/>
        </w:rPr>
        <w:t xml:space="preserve"> until the end of RNA extraction procedure (step 19).</w:t>
      </w:r>
    </w:p>
    <w:p w:rsidR="00C274ED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eastAsia="Cambria" w:hAnsi="Arial" w:cs="Helvetica"/>
        </w:rPr>
        <w:t>Buffer RPE</w:t>
      </w:r>
      <w:r w:rsidR="00C274ED" w:rsidRPr="00A35D0D">
        <w:rPr>
          <w:rFonts w:ascii="Arial" w:eastAsia="Cambria" w:hAnsi="Arial" w:cs="Helvetica"/>
        </w:rPr>
        <w:t xml:space="preserve">, </w:t>
      </w:r>
      <w:r w:rsidRPr="00A35D0D">
        <w:rPr>
          <w:rFonts w:ascii="Arial" w:eastAsia="Cambria" w:hAnsi="Arial" w:cs="Helvetica"/>
        </w:rPr>
        <w:t>Buffer RWT, Buffer AW1, and Buffer AW2 are each supplied as a concentrate. Before using for the first time, add the appropriate volume of ethanol (96–100%), as indicated on the bottle</w:t>
      </w:r>
      <w:r w:rsidR="00C274ED" w:rsidRPr="00A35D0D">
        <w:rPr>
          <w:rFonts w:ascii="Arial" w:eastAsia="Cambria" w:hAnsi="Arial" w:cs="Helvetica"/>
        </w:rPr>
        <w:t>.</w:t>
      </w:r>
    </w:p>
    <w:p w:rsidR="000E0BE9" w:rsidRPr="00A35D0D" w:rsidRDefault="00891F97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>
        <w:rPr>
          <w:rFonts w:ascii="Arial" w:hAnsi="Arial" w:cs="Helvetica"/>
        </w:rPr>
        <w:lastRenderedPageBreak/>
        <w:t>Add</w:t>
      </w:r>
      <w:r w:rsidR="004A2089" w:rsidRPr="00A35D0D">
        <w:rPr>
          <w:rFonts w:ascii="Arial" w:hAnsi="Arial" w:cs="Helvetica"/>
        </w:rPr>
        <w:t xml:space="preserve"> 900 </w:t>
      </w:r>
      <w:proofErr w:type="spellStart"/>
      <w:r w:rsidR="004A2089" w:rsidRPr="00A35D0D">
        <w:rPr>
          <w:rFonts w:ascii="Arial" w:hAnsi="Arial" w:cs="Helvetica"/>
        </w:rPr>
        <w:t>μl</w:t>
      </w:r>
      <w:proofErr w:type="spellEnd"/>
      <w:r w:rsidR="004A2089" w:rsidRPr="00A35D0D">
        <w:rPr>
          <w:rFonts w:ascii="Arial" w:hAnsi="Arial" w:cs="Helvetica"/>
        </w:rPr>
        <w:t xml:space="preserve"> </w:t>
      </w:r>
      <w:proofErr w:type="spellStart"/>
      <w:r w:rsidR="004A2089" w:rsidRPr="00A35D0D">
        <w:rPr>
          <w:rFonts w:ascii="Arial" w:hAnsi="Arial" w:cs="Helvetica"/>
        </w:rPr>
        <w:t>QIAzol</w:t>
      </w:r>
      <w:proofErr w:type="spellEnd"/>
      <w:r w:rsidR="004A2089" w:rsidRPr="00A35D0D">
        <w:rPr>
          <w:rFonts w:ascii="Arial" w:hAnsi="Arial" w:cs="Helvetica"/>
        </w:rPr>
        <w:t xml:space="preserve"> </w:t>
      </w:r>
      <w:proofErr w:type="spellStart"/>
      <w:r w:rsidR="004A2089" w:rsidRPr="00A35D0D">
        <w:rPr>
          <w:rFonts w:ascii="Arial" w:hAnsi="Arial" w:cs="Helvetica"/>
        </w:rPr>
        <w:t>Lysis</w:t>
      </w:r>
      <w:proofErr w:type="spellEnd"/>
      <w:r w:rsidR="004A2089" w:rsidRPr="00A35D0D">
        <w:rPr>
          <w:rFonts w:ascii="Arial" w:hAnsi="Arial" w:cs="Helvetica"/>
        </w:rPr>
        <w:t xml:space="preserve"> r</w:t>
      </w:r>
      <w:r w:rsidR="00FB19AA" w:rsidRPr="00A35D0D">
        <w:rPr>
          <w:rFonts w:ascii="Arial" w:hAnsi="Arial" w:cs="Helvetica"/>
        </w:rPr>
        <w:t xml:space="preserve">eagent </w:t>
      </w:r>
      <w:r w:rsidRPr="006C371C">
        <w:rPr>
          <w:rFonts w:ascii="Arial" w:hAnsi="Arial" w:cs="Arial"/>
        </w:rPr>
        <w:t xml:space="preserve">into the 2.0 ml </w:t>
      </w:r>
      <w:proofErr w:type="spellStart"/>
      <w:r w:rsidRPr="006C371C">
        <w:rPr>
          <w:rFonts w:ascii="Arial" w:hAnsi="Arial" w:cs="Arial"/>
        </w:rPr>
        <w:t>microfuge</w:t>
      </w:r>
      <w:proofErr w:type="spellEnd"/>
      <w:r w:rsidRPr="006C371C">
        <w:rPr>
          <w:rFonts w:ascii="Arial" w:hAnsi="Arial" w:cs="Arial"/>
        </w:rPr>
        <w:t xml:space="preserve"> tube containing the frozen tissue sample</w:t>
      </w:r>
      <w:r w:rsidR="00FB19AA" w:rsidRPr="00A35D0D">
        <w:rPr>
          <w:rFonts w:ascii="Arial" w:hAnsi="Arial" w:cs="Helvetica"/>
        </w:rPr>
        <w:t xml:space="preserve">. </w:t>
      </w:r>
      <w:r>
        <w:rPr>
          <w:rFonts w:ascii="Arial" w:hAnsi="Arial" w:cs="Helvetica"/>
        </w:rPr>
        <w:t>Immediately p</w:t>
      </w:r>
      <w:r w:rsidR="00FB19AA" w:rsidRPr="00A35D0D">
        <w:rPr>
          <w:rFonts w:ascii="Arial" w:hAnsi="Arial" w:cs="Helvetica"/>
        </w:rPr>
        <w:t xml:space="preserve">lace the tubes in the </w:t>
      </w:r>
      <w:proofErr w:type="spellStart"/>
      <w:r w:rsidR="00FB19AA" w:rsidRPr="00A35D0D">
        <w:rPr>
          <w:rFonts w:ascii="Arial" w:hAnsi="Arial" w:cs="Helvetica"/>
        </w:rPr>
        <w:t>TissueLyser</w:t>
      </w:r>
      <w:proofErr w:type="spellEnd"/>
      <w:r w:rsidR="00FB19AA" w:rsidRPr="00A35D0D">
        <w:rPr>
          <w:rFonts w:ascii="Arial" w:hAnsi="Arial" w:cs="Helvetica"/>
        </w:rPr>
        <w:t xml:space="preserve"> </w:t>
      </w:r>
      <w:r w:rsidR="00C274ED" w:rsidRPr="00A35D0D">
        <w:rPr>
          <w:rFonts w:ascii="Arial" w:hAnsi="Arial" w:cs="Helvetica"/>
        </w:rPr>
        <w:t>and o</w:t>
      </w:r>
      <w:r w:rsidR="00FB19AA" w:rsidRPr="00A35D0D">
        <w:rPr>
          <w:rFonts w:ascii="Arial" w:hAnsi="Arial" w:cs="Helvetica"/>
        </w:rPr>
        <w:t xml:space="preserve">perate the </w:t>
      </w:r>
      <w:proofErr w:type="spellStart"/>
      <w:r w:rsidR="00FB19AA" w:rsidRPr="00A35D0D">
        <w:rPr>
          <w:rFonts w:ascii="Arial" w:hAnsi="Arial" w:cs="Helvetica"/>
        </w:rPr>
        <w:t>TissueLy</w:t>
      </w:r>
      <w:r w:rsidR="004A2089" w:rsidRPr="00A35D0D">
        <w:rPr>
          <w:rFonts w:ascii="Arial" w:hAnsi="Arial" w:cs="Helvetica"/>
        </w:rPr>
        <w:t>ser</w:t>
      </w:r>
      <w:proofErr w:type="spellEnd"/>
      <w:r w:rsidR="004A2089"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>at 20 Hz</w:t>
      </w:r>
      <w:r w:rsidR="004A2089" w:rsidRPr="00A35D0D">
        <w:rPr>
          <w:rFonts w:ascii="Arial" w:hAnsi="Arial" w:cs="Helvetica"/>
        </w:rPr>
        <w:t xml:space="preserve"> for 2 minutes</w:t>
      </w:r>
      <w:r w:rsidR="00C274ED" w:rsidRPr="00A35D0D">
        <w:rPr>
          <w:rFonts w:ascii="Arial" w:hAnsi="Arial" w:cs="Helvetica"/>
        </w:rPr>
        <w:t>,</w:t>
      </w:r>
      <w:r w:rsidR="008B0BA2" w:rsidRPr="00A35D0D">
        <w:rPr>
          <w:rFonts w:ascii="Arial" w:hAnsi="Arial" w:cs="Helvetica"/>
        </w:rPr>
        <w:t xml:space="preserve"> </w:t>
      </w:r>
      <w:r w:rsidR="00C274ED" w:rsidRPr="00A35D0D">
        <w:rPr>
          <w:rFonts w:ascii="Arial" w:hAnsi="Arial" w:cs="Helvetica"/>
        </w:rPr>
        <w:t>2 times</w:t>
      </w:r>
      <w:r w:rsidR="00FB19AA" w:rsidRPr="00A35D0D">
        <w:rPr>
          <w:rFonts w:ascii="Arial" w:hAnsi="Arial" w:cs="Helvetica"/>
        </w:rPr>
        <w:t xml:space="preserve">. The time depends on the tissue being processed and can be extended </w:t>
      </w:r>
      <w:r w:rsidR="00C274ED" w:rsidRPr="00A35D0D">
        <w:rPr>
          <w:rFonts w:ascii="Arial" w:hAnsi="Arial" w:cs="Helvetica"/>
        </w:rPr>
        <w:t xml:space="preserve">until the tissue is completely </w:t>
      </w:r>
      <w:r w:rsidR="00FB19AA" w:rsidRPr="00A35D0D">
        <w:rPr>
          <w:rFonts w:ascii="Arial" w:hAnsi="Arial" w:cs="Helvetica"/>
        </w:rPr>
        <w:t xml:space="preserve">homogenized. </w:t>
      </w:r>
    </w:p>
    <w:p w:rsidR="000E0BE9" w:rsidRPr="00A35D0D" w:rsidRDefault="00343AC0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 Spin down the tube briefly, then c</w:t>
      </w:r>
      <w:r w:rsidR="00FB19AA" w:rsidRPr="00A35D0D">
        <w:rPr>
          <w:rFonts w:ascii="Arial" w:hAnsi="Arial" w:cs="Helvetica"/>
        </w:rPr>
        <w:t xml:space="preserve">arefully </w:t>
      </w:r>
      <w:r w:rsidR="008B25B5" w:rsidRPr="00A35D0D">
        <w:rPr>
          <w:rFonts w:ascii="Arial" w:hAnsi="Arial" w:cs="Helvetica"/>
        </w:rPr>
        <w:t xml:space="preserve">transfer the </w:t>
      </w:r>
      <w:proofErr w:type="spellStart"/>
      <w:r w:rsidR="008B25B5" w:rsidRPr="00A35D0D">
        <w:rPr>
          <w:rFonts w:ascii="Arial" w:hAnsi="Arial" w:cs="Helvetica"/>
        </w:rPr>
        <w:t>lysate</w:t>
      </w:r>
      <w:proofErr w:type="spellEnd"/>
      <w:r w:rsidRPr="00A35D0D">
        <w:rPr>
          <w:rFonts w:ascii="Arial" w:hAnsi="Arial" w:cs="Helvetica"/>
        </w:rPr>
        <w:t xml:space="preserve"> </w:t>
      </w:r>
      <w:r w:rsidR="00351B84">
        <w:rPr>
          <w:rFonts w:ascii="Arial" w:hAnsi="Arial" w:cs="Helvetica"/>
        </w:rPr>
        <w:t>to a fresh</w:t>
      </w:r>
      <w:r w:rsidR="00FB19AA" w:rsidRPr="00A35D0D">
        <w:rPr>
          <w:rFonts w:ascii="Arial" w:hAnsi="Arial" w:cs="Helvetica"/>
        </w:rPr>
        <w:t xml:space="preserve"> </w:t>
      </w:r>
      <w:r w:rsidRPr="00A35D0D">
        <w:rPr>
          <w:rFonts w:ascii="Arial" w:hAnsi="Arial" w:cs="Helvetica"/>
        </w:rPr>
        <w:t xml:space="preserve">1.5 ml </w:t>
      </w:r>
      <w:proofErr w:type="spellStart"/>
      <w:r w:rsidRPr="00A35D0D">
        <w:rPr>
          <w:rFonts w:ascii="Arial" w:hAnsi="Arial" w:cs="Helvetica"/>
        </w:rPr>
        <w:t>micro</w:t>
      </w:r>
      <w:r w:rsidR="00FB19AA" w:rsidRPr="00A35D0D">
        <w:rPr>
          <w:rFonts w:ascii="Arial" w:hAnsi="Arial" w:cs="Helvetica"/>
        </w:rPr>
        <w:t>fuge</w:t>
      </w:r>
      <w:proofErr w:type="spellEnd"/>
      <w:r w:rsidR="00FB19AA" w:rsidRPr="00A35D0D">
        <w:rPr>
          <w:rFonts w:ascii="Arial" w:hAnsi="Arial" w:cs="Helvetica"/>
        </w:rPr>
        <w:t xml:space="preserve"> tubes</w:t>
      </w:r>
      <w:r w:rsidR="00C274ED" w:rsidRPr="00A35D0D">
        <w:rPr>
          <w:rFonts w:ascii="Arial" w:hAnsi="Arial" w:cs="Helvetica"/>
        </w:rPr>
        <w:t>.</w:t>
      </w:r>
    </w:p>
    <w:p w:rsidR="000E0BE9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 Place the tube </w:t>
      </w:r>
      <w:r w:rsidR="00343AC0" w:rsidRPr="00A35D0D">
        <w:rPr>
          <w:rFonts w:ascii="Arial" w:hAnsi="Arial" w:cs="Helvetica"/>
        </w:rPr>
        <w:t>containing the homogenate on</w:t>
      </w:r>
      <w:r w:rsidRPr="00A35D0D">
        <w:rPr>
          <w:rFonts w:ascii="Arial" w:hAnsi="Arial" w:cs="Helvetica"/>
        </w:rPr>
        <w:t xml:space="preserve"> bench</w:t>
      </w:r>
      <w:r w:rsidR="00343AC0" w:rsidRPr="00A35D0D">
        <w:rPr>
          <w:rFonts w:ascii="Arial" w:hAnsi="Arial" w:cs="Helvetica"/>
        </w:rPr>
        <w:t xml:space="preserve"> </w:t>
      </w:r>
      <w:r w:rsidRPr="00A35D0D">
        <w:rPr>
          <w:rFonts w:ascii="Arial" w:hAnsi="Arial" w:cs="Helvetica"/>
        </w:rPr>
        <w:t>t</w:t>
      </w:r>
      <w:r w:rsidR="005E47DC" w:rsidRPr="00A35D0D">
        <w:rPr>
          <w:rFonts w:ascii="Arial" w:hAnsi="Arial" w:cs="Helvetica"/>
        </w:rPr>
        <w:t xml:space="preserve">op at room temperature </w:t>
      </w:r>
      <w:r w:rsidRPr="00A35D0D">
        <w:rPr>
          <w:rFonts w:ascii="Arial" w:hAnsi="Arial" w:cs="Helvetica"/>
        </w:rPr>
        <w:t>for 5 min</w:t>
      </w:r>
      <w:r w:rsidR="00343AC0" w:rsidRPr="00A35D0D">
        <w:rPr>
          <w:rFonts w:ascii="Arial" w:hAnsi="Arial" w:cs="Helvetica"/>
        </w:rPr>
        <w:t>utes to permit complete</w:t>
      </w:r>
      <w:r w:rsidRPr="00A35D0D">
        <w:rPr>
          <w:rFonts w:ascii="Arial" w:hAnsi="Arial" w:cs="Helvetica"/>
        </w:rPr>
        <w:t xml:space="preserve"> dissociation of nucleoprotein complexes. </w:t>
      </w:r>
    </w:p>
    <w:p w:rsidR="000E0BE9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Add 100 </w:t>
      </w:r>
      <w:proofErr w:type="spellStart"/>
      <w:r w:rsidRPr="00A35D0D">
        <w:rPr>
          <w:rFonts w:ascii="Arial" w:hAnsi="Arial" w:cs="Helvetica"/>
        </w:rPr>
        <w:t>μl</w:t>
      </w:r>
      <w:proofErr w:type="spellEnd"/>
      <w:r w:rsidRPr="00A35D0D">
        <w:rPr>
          <w:rFonts w:ascii="Arial" w:hAnsi="Arial" w:cs="Helvetica"/>
        </w:rPr>
        <w:t xml:space="preserve"> </w:t>
      </w:r>
      <w:proofErr w:type="spellStart"/>
      <w:r w:rsidRPr="00A35D0D">
        <w:rPr>
          <w:rFonts w:ascii="Arial" w:hAnsi="Arial" w:cs="Helvetica"/>
        </w:rPr>
        <w:t>gDNA</w:t>
      </w:r>
      <w:proofErr w:type="spellEnd"/>
      <w:r w:rsidRPr="00A35D0D">
        <w:rPr>
          <w:rFonts w:ascii="Arial" w:hAnsi="Arial" w:cs="Helvetica"/>
        </w:rPr>
        <w:t xml:space="preserve"> Eliminator Solution. Securely cap the tube</w:t>
      </w:r>
      <w:r w:rsidR="00DF10DF" w:rsidRPr="00A35D0D">
        <w:rPr>
          <w:rFonts w:ascii="Arial" w:hAnsi="Arial" w:cs="Helvetica"/>
        </w:rPr>
        <w:t xml:space="preserve"> </w:t>
      </w:r>
      <w:r w:rsidRPr="00A35D0D">
        <w:rPr>
          <w:rFonts w:ascii="Arial" w:hAnsi="Arial" w:cs="Helvetica"/>
        </w:rPr>
        <w:t xml:space="preserve">containing the homogenate, and </w:t>
      </w:r>
      <w:r w:rsidR="00343AC0" w:rsidRPr="00A35D0D">
        <w:rPr>
          <w:rFonts w:ascii="Arial" w:hAnsi="Arial" w:cs="Helvetica"/>
        </w:rPr>
        <w:t>vortex</w:t>
      </w:r>
      <w:r w:rsidRPr="00A35D0D">
        <w:rPr>
          <w:rFonts w:ascii="Arial" w:hAnsi="Arial" w:cs="Helvetica"/>
        </w:rPr>
        <w:t xml:space="preserve"> for 15 s</w:t>
      </w:r>
      <w:r w:rsidR="00DF10DF" w:rsidRPr="00A35D0D">
        <w:rPr>
          <w:rFonts w:ascii="Arial" w:hAnsi="Arial" w:cs="Helvetica"/>
        </w:rPr>
        <w:t>econds</w:t>
      </w:r>
      <w:r w:rsidRPr="00A35D0D">
        <w:rPr>
          <w:rFonts w:ascii="Arial" w:hAnsi="Arial" w:cs="Helvetica"/>
        </w:rPr>
        <w:t xml:space="preserve"> </w:t>
      </w:r>
    </w:p>
    <w:p w:rsidR="000E0BE9" w:rsidRPr="00A35D0D" w:rsidRDefault="00DF10DF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Add </w:t>
      </w:r>
      <w:proofErr w:type="gramStart"/>
      <w:r w:rsidRPr="00A35D0D">
        <w:rPr>
          <w:rFonts w:ascii="Arial" w:hAnsi="Arial" w:cs="Helvetica"/>
        </w:rPr>
        <w:t xml:space="preserve">180 </w:t>
      </w:r>
      <w:proofErr w:type="spellStart"/>
      <w:r w:rsidRPr="00A35D0D">
        <w:rPr>
          <w:rFonts w:ascii="Arial" w:hAnsi="Arial" w:cs="Helvetica"/>
        </w:rPr>
        <w:t>μl</w:t>
      </w:r>
      <w:proofErr w:type="spellEnd"/>
      <w:r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>chloroform</w:t>
      </w:r>
      <w:proofErr w:type="gramEnd"/>
      <w:r w:rsidR="00FB19AA" w:rsidRPr="00A35D0D">
        <w:rPr>
          <w:rFonts w:ascii="Arial" w:hAnsi="Arial" w:cs="Helvetica"/>
        </w:rPr>
        <w:t>. Securely cap the tube containing the</w:t>
      </w:r>
      <w:r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 xml:space="preserve">homogenate, and </w:t>
      </w:r>
      <w:r w:rsidR="005E47DC" w:rsidRPr="00A35D0D">
        <w:rPr>
          <w:rFonts w:ascii="Arial" w:hAnsi="Arial" w:cs="Helvetica"/>
        </w:rPr>
        <w:t>vortex for 15 seconds</w:t>
      </w:r>
      <w:r w:rsidR="00FB19AA" w:rsidRPr="00A35D0D">
        <w:rPr>
          <w:rFonts w:ascii="Arial" w:hAnsi="Arial" w:cs="Helvetica"/>
        </w:rPr>
        <w:t>.</w:t>
      </w:r>
      <w:r w:rsidR="005E47DC"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>Place the tube containing the homogenate on the bench</w:t>
      </w:r>
      <w:r w:rsidR="005E47DC"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>top at room</w:t>
      </w:r>
      <w:r w:rsidR="005E47DC" w:rsidRPr="00A35D0D">
        <w:rPr>
          <w:rFonts w:ascii="Arial" w:hAnsi="Arial" w:cs="Helvetica"/>
        </w:rPr>
        <w:t xml:space="preserve"> </w:t>
      </w:r>
      <w:r w:rsidR="00FB19AA" w:rsidRPr="00A35D0D">
        <w:rPr>
          <w:rFonts w:ascii="Arial" w:hAnsi="Arial" w:cs="Helvetica"/>
        </w:rPr>
        <w:t>temperature for 2–3 min.</w:t>
      </w:r>
    </w:p>
    <w:p w:rsidR="000E0BE9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Centrifuge at 12,000 x g for 15 min at 4°C. After centrifugation, heat the centrifuge to room temperature if the same centrifuge will be used in the later steps of this procedure.  After centrifugation, the sample separates into 3 phases: an upper, colorless, aqueous phase containing RNA; a white </w:t>
      </w:r>
      <w:proofErr w:type="spellStart"/>
      <w:r w:rsidRPr="00A35D0D">
        <w:rPr>
          <w:rFonts w:ascii="Arial" w:hAnsi="Arial" w:cs="Helvetica"/>
        </w:rPr>
        <w:t>interphase</w:t>
      </w:r>
      <w:proofErr w:type="spellEnd"/>
      <w:r w:rsidRPr="00A35D0D">
        <w:rPr>
          <w:rFonts w:ascii="Arial" w:hAnsi="Arial" w:cs="Helvetica"/>
        </w:rPr>
        <w:t>; and a lower, red, organic phase.</w:t>
      </w:r>
      <w:r w:rsidR="005E47DC" w:rsidRPr="00A35D0D">
        <w:rPr>
          <w:rFonts w:ascii="Arial" w:hAnsi="Arial" w:cs="Helvetica"/>
        </w:rPr>
        <w:t xml:space="preserve"> </w:t>
      </w:r>
    </w:p>
    <w:p w:rsidR="000E0BE9" w:rsidRPr="00A35D0D" w:rsidRDefault="00FB19AA" w:rsidP="00A35D0D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Transfer the upper, aqueous phase (usually 600 </w:t>
      </w:r>
      <w:proofErr w:type="spellStart"/>
      <w:r w:rsidRPr="00A35D0D">
        <w:rPr>
          <w:rFonts w:ascii="Arial" w:hAnsi="Arial" w:cs="Helvetica"/>
        </w:rPr>
        <w:t>μl</w:t>
      </w:r>
      <w:proofErr w:type="spellEnd"/>
      <w:r w:rsidRPr="00A35D0D">
        <w:rPr>
          <w:rFonts w:ascii="Arial" w:hAnsi="Arial" w:cs="Helvetica"/>
        </w:rPr>
        <w:t xml:space="preserve">) to a new </w:t>
      </w:r>
      <w:r w:rsidR="005B659C" w:rsidRPr="00A35D0D">
        <w:rPr>
          <w:rFonts w:ascii="Arial" w:hAnsi="Arial" w:cs="Helvetica"/>
        </w:rPr>
        <w:t xml:space="preserve">1.5 ml </w:t>
      </w:r>
      <w:proofErr w:type="spellStart"/>
      <w:r w:rsidR="008B0BA2" w:rsidRPr="00A35D0D">
        <w:rPr>
          <w:rFonts w:ascii="Arial" w:hAnsi="Arial" w:cs="Helvetica"/>
        </w:rPr>
        <w:t>micro</w:t>
      </w:r>
      <w:r w:rsidRPr="00A35D0D">
        <w:rPr>
          <w:rFonts w:ascii="Arial" w:hAnsi="Arial" w:cs="Helvetica"/>
        </w:rPr>
        <w:t>fuge</w:t>
      </w:r>
      <w:proofErr w:type="spellEnd"/>
      <w:r w:rsidRPr="00A35D0D">
        <w:rPr>
          <w:rFonts w:ascii="Arial" w:hAnsi="Arial" w:cs="Helvetica"/>
        </w:rPr>
        <w:t xml:space="preserve"> tube and keep the </w:t>
      </w:r>
      <w:proofErr w:type="spellStart"/>
      <w:r w:rsidR="005E47DC" w:rsidRPr="00A35D0D">
        <w:rPr>
          <w:rFonts w:ascii="Arial" w:hAnsi="Arial" w:cs="Helvetica"/>
        </w:rPr>
        <w:t>interphase</w:t>
      </w:r>
      <w:proofErr w:type="spellEnd"/>
      <w:r w:rsidR="005E47DC" w:rsidRPr="00A35D0D">
        <w:rPr>
          <w:rFonts w:ascii="Arial" w:hAnsi="Arial" w:cs="Helvetica"/>
        </w:rPr>
        <w:t xml:space="preserve"> and the organic phase </w:t>
      </w:r>
      <w:r w:rsidR="005B659C" w:rsidRPr="00A35D0D">
        <w:rPr>
          <w:rFonts w:ascii="Arial" w:hAnsi="Arial" w:cs="Helvetica"/>
        </w:rPr>
        <w:t xml:space="preserve">at 4°C </w:t>
      </w:r>
      <w:r w:rsidR="005E47DC" w:rsidRPr="00A35D0D">
        <w:rPr>
          <w:rFonts w:ascii="Arial" w:hAnsi="Arial" w:cs="Helvetica"/>
        </w:rPr>
        <w:t xml:space="preserve">for </w:t>
      </w:r>
      <w:r w:rsidRPr="00A35D0D">
        <w:rPr>
          <w:rFonts w:ascii="Arial" w:hAnsi="Arial" w:cs="Helvetica"/>
        </w:rPr>
        <w:t xml:space="preserve">DNA and protein </w:t>
      </w:r>
      <w:r w:rsidR="008B25B5" w:rsidRPr="00A35D0D">
        <w:rPr>
          <w:rFonts w:ascii="Arial" w:hAnsi="Arial" w:cs="Helvetica"/>
        </w:rPr>
        <w:t xml:space="preserve">isolation </w:t>
      </w:r>
      <w:r w:rsidR="005B659C" w:rsidRPr="00A35D0D">
        <w:rPr>
          <w:rFonts w:ascii="Arial" w:hAnsi="Arial" w:cs="Helvetica"/>
        </w:rPr>
        <w:t>(</w:t>
      </w:r>
      <w:r w:rsidR="008B25B5" w:rsidRPr="00A35D0D">
        <w:rPr>
          <w:rFonts w:ascii="Arial" w:hAnsi="Arial" w:cs="Helvetica"/>
        </w:rPr>
        <w:t xml:space="preserve">step </w:t>
      </w:r>
      <w:r w:rsidR="00540FB9" w:rsidRPr="00A35D0D">
        <w:rPr>
          <w:rFonts w:ascii="Arial" w:hAnsi="Arial" w:cs="Helvetica"/>
        </w:rPr>
        <w:t>20</w:t>
      </w:r>
      <w:r w:rsidR="005B659C" w:rsidRPr="00A35D0D">
        <w:rPr>
          <w:rFonts w:ascii="Arial" w:hAnsi="Arial" w:cs="Helvetica"/>
        </w:rPr>
        <w:t>)</w:t>
      </w:r>
      <w:r w:rsidR="008B25B5" w:rsidRPr="00A35D0D">
        <w:rPr>
          <w:rFonts w:ascii="Arial" w:hAnsi="Arial" w:cs="Helvetica"/>
        </w:rPr>
        <w:t>.</w:t>
      </w:r>
    </w:p>
    <w:p w:rsidR="00FB19AA" w:rsidRPr="00A35D0D" w:rsidRDefault="00FB19AA" w:rsidP="00A35D0D">
      <w:pPr>
        <w:jc w:val="both"/>
        <w:rPr>
          <w:rFonts w:ascii="Arial" w:hAnsi="Arial" w:cs="Helvetica"/>
        </w:rPr>
      </w:pPr>
    </w:p>
    <w:p w:rsidR="00FB19AA" w:rsidRPr="00A35D0D" w:rsidRDefault="00FB19AA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 </w:t>
      </w:r>
    </w:p>
    <w:p w:rsidR="000E0BE9" w:rsidRPr="00A35D0D" w:rsidRDefault="003E4675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RNA isolation</w:t>
      </w:r>
      <w:r w:rsidR="005B659C" w:rsidRPr="00A35D0D">
        <w:rPr>
          <w:rFonts w:ascii="Arial" w:hAnsi="Arial" w:cs="Helvetica"/>
        </w:rPr>
        <w:t xml:space="preserve"> procedure</w:t>
      </w:r>
      <w:r w:rsidR="00FB19AA" w:rsidRPr="00A35D0D">
        <w:rPr>
          <w:rFonts w:ascii="Arial" w:hAnsi="Arial" w:cs="Helvetica"/>
        </w:rPr>
        <w:t xml:space="preserve"> </w:t>
      </w:r>
    </w:p>
    <w:p w:rsidR="00FB19AA" w:rsidRPr="00A35D0D" w:rsidRDefault="00FB19AA" w:rsidP="00A35D0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jc w:val="both"/>
        <w:rPr>
          <w:rFonts w:ascii="Arial" w:hAnsi="Arial" w:cs="Helvetica"/>
        </w:rPr>
      </w:pPr>
    </w:p>
    <w:p w:rsidR="00FB19AA" w:rsidRPr="00A35D0D" w:rsidRDefault="005E47DC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10) </w:t>
      </w:r>
      <w:r w:rsidR="00FB19AA" w:rsidRPr="00A35D0D">
        <w:rPr>
          <w:rFonts w:ascii="Arial" w:hAnsi="Arial" w:cs="Helvetica"/>
        </w:rPr>
        <w:t xml:space="preserve">Add 1.5 volumes (usually 900 </w:t>
      </w:r>
      <w:proofErr w:type="spellStart"/>
      <w:r w:rsidR="00FB19AA" w:rsidRPr="00A35D0D">
        <w:rPr>
          <w:rFonts w:ascii="Arial" w:hAnsi="Arial" w:cs="Helvetica"/>
        </w:rPr>
        <w:t>μl</w:t>
      </w:r>
      <w:proofErr w:type="spellEnd"/>
      <w:r w:rsidR="00FB19AA" w:rsidRPr="00A35D0D">
        <w:rPr>
          <w:rFonts w:ascii="Arial" w:hAnsi="Arial" w:cs="Helvetica"/>
        </w:rPr>
        <w:t>) of 100% ethanol</w:t>
      </w:r>
      <w:r w:rsidR="00591AA6">
        <w:rPr>
          <w:rFonts w:ascii="Arial" w:hAnsi="Arial" w:cs="Helvetica"/>
        </w:rPr>
        <w:t xml:space="preserve"> to the aqueous phase solution</w:t>
      </w:r>
      <w:r w:rsidR="00FB19AA" w:rsidRPr="00A35D0D">
        <w:rPr>
          <w:rFonts w:ascii="Arial" w:hAnsi="Arial" w:cs="Helvetica"/>
        </w:rPr>
        <w:t xml:space="preserve">, and mix thoroughly by </w:t>
      </w:r>
      <w:proofErr w:type="spellStart"/>
      <w:r w:rsidR="00FB19AA" w:rsidRPr="00A35D0D">
        <w:rPr>
          <w:rFonts w:ascii="Arial" w:hAnsi="Arial" w:cs="Helvetica"/>
        </w:rPr>
        <w:t>pipetting</w:t>
      </w:r>
      <w:proofErr w:type="spellEnd"/>
      <w:r w:rsidR="00FB19AA" w:rsidRPr="00A35D0D">
        <w:rPr>
          <w:rFonts w:ascii="Arial" w:hAnsi="Arial" w:cs="Helvetica"/>
        </w:rPr>
        <w:t xml:space="preserve"> up and down. Do not centrifuge. Proceed immediately to step </w:t>
      </w:r>
      <w:r w:rsidRPr="00A35D0D">
        <w:rPr>
          <w:rFonts w:ascii="Arial" w:hAnsi="Arial" w:cs="Helvetica"/>
        </w:rPr>
        <w:t>1</w:t>
      </w:r>
      <w:r w:rsidR="00FF6F92" w:rsidRPr="00A35D0D">
        <w:rPr>
          <w:rFonts w:ascii="Arial" w:hAnsi="Arial" w:cs="Helvetica"/>
        </w:rPr>
        <w:t>1</w:t>
      </w:r>
      <w:r w:rsidR="00FB19AA" w:rsidRPr="00A35D0D">
        <w:rPr>
          <w:rFonts w:ascii="Arial" w:hAnsi="Arial" w:cs="Helvetica"/>
        </w:rPr>
        <w:t xml:space="preserve">. </w:t>
      </w:r>
      <w:r w:rsidRPr="00A35D0D">
        <w:rPr>
          <w:rFonts w:ascii="Arial" w:hAnsi="Arial" w:cs="Helvetica"/>
        </w:rPr>
        <w:t xml:space="preserve">    </w:t>
      </w:r>
      <w:r w:rsidR="00FB19AA" w:rsidRPr="00A35D0D">
        <w:rPr>
          <w:rFonts w:ascii="Arial" w:hAnsi="Arial" w:cs="Helvetica"/>
        </w:rPr>
        <w:t xml:space="preserve">Note: Precipitates may be visible after addition of ethanol. </w:t>
      </w:r>
      <w:proofErr w:type="spellStart"/>
      <w:r w:rsidR="00FB19AA" w:rsidRPr="00A35D0D">
        <w:rPr>
          <w:rFonts w:ascii="Arial" w:hAnsi="Arial" w:cs="Helvetica"/>
        </w:rPr>
        <w:t>Resuspend</w:t>
      </w:r>
      <w:proofErr w:type="spellEnd"/>
      <w:r w:rsidR="00FB19AA" w:rsidRPr="00A35D0D">
        <w:rPr>
          <w:rFonts w:ascii="Arial" w:hAnsi="Arial" w:cs="Helvetica"/>
        </w:rPr>
        <w:t xml:space="preserve"> precipitates completely by vigorous shaking, and proceed immediately to step </w:t>
      </w:r>
      <w:r w:rsidR="00FF6F92" w:rsidRPr="00A35D0D">
        <w:rPr>
          <w:rFonts w:ascii="Arial" w:hAnsi="Arial" w:cs="Helvetica"/>
        </w:rPr>
        <w:t>11</w:t>
      </w:r>
      <w:r w:rsidR="00FB19AA" w:rsidRPr="00A35D0D">
        <w:rPr>
          <w:rFonts w:ascii="Arial" w:hAnsi="Arial" w:cs="Helvetica"/>
        </w:rPr>
        <w:t xml:space="preserve">. </w:t>
      </w:r>
    </w:p>
    <w:p w:rsidR="00FB19AA" w:rsidRPr="00A35D0D" w:rsidRDefault="005E47DC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11)</w:t>
      </w:r>
      <w:r w:rsidR="00FB19AA" w:rsidRPr="00A35D0D">
        <w:rPr>
          <w:rFonts w:ascii="Arial" w:hAnsi="Arial" w:cs="Helvetica"/>
        </w:rPr>
        <w:t xml:space="preserve"> Transfer up to 700 </w:t>
      </w:r>
      <w:proofErr w:type="spellStart"/>
      <w:r w:rsidR="00FB19AA" w:rsidRPr="00A35D0D">
        <w:rPr>
          <w:rFonts w:ascii="Arial" w:hAnsi="Arial" w:cs="Helvetica"/>
        </w:rPr>
        <w:t>μl</w:t>
      </w:r>
      <w:proofErr w:type="spellEnd"/>
      <w:r w:rsidR="00FB19AA" w:rsidRPr="00A35D0D">
        <w:rPr>
          <w:rFonts w:ascii="Arial" w:hAnsi="Arial" w:cs="Helvetica"/>
        </w:rPr>
        <w:t xml:space="preserve"> of the sample to an </w:t>
      </w:r>
      <w:proofErr w:type="spellStart"/>
      <w:r w:rsidR="00FB19AA" w:rsidRPr="00A35D0D">
        <w:rPr>
          <w:rFonts w:ascii="Arial" w:hAnsi="Arial" w:cs="Helvetica"/>
        </w:rPr>
        <w:t>RNeasy</w:t>
      </w:r>
      <w:proofErr w:type="spellEnd"/>
      <w:r w:rsidR="00FB19AA" w:rsidRPr="00A35D0D">
        <w:rPr>
          <w:rFonts w:ascii="Arial" w:hAnsi="Arial" w:cs="Helvetica"/>
        </w:rPr>
        <w:t xml:space="preserve"> Mini spin column placed in a </w:t>
      </w:r>
      <w:r w:rsidRPr="00A35D0D">
        <w:rPr>
          <w:rFonts w:ascii="Arial" w:hAnsi="Arial" w:cs="Helvetica"/>
        </w:rPr>
        <w:t>2 ml collection tube.</w:t>
      </w:r>
      <w:r w:rsidR="00FB19AA" w:rsidRPr="00A35D0D">
        <w:rPr>
          <w:rFonts w:ascii="Arial" w:hAnsi="Arial" w:cs="Helvetica"/>
        </w:rPr>
        <w:t xml:space="preserve"> Close the lid gently, and centrifuge for 15 s</w:t>
      </w:r>
      <w:r w:rsidR="00FF6F92" w:rsidRPr="00A35D0D">
        <w:rPr>
          <w:rFonts w:ascii="Arial" w:hAnsi="Arial" w:cs="Helvetica"/>
        </w:rPr>
        <w:t>econds at ≥8000 x g</w:t>
      </w:r>
      <w:r w:rsidR="00FB19AA" w:rsidRPr="00A35D0D">
        <w:rPr>
          <w:rFonts w:ascii="Arial" w:hAnsi="Arial" w:cs="Helvetica"/>
        </w:rPr>
        <w:t xml:space="preserve"> at room temperature</w:t>
      </w:r>
      <w:r w:rsidR="00FF6F92" w:rsidRPr="00A35D0D">
        <w:rPr>
          <w:rFonts w:ascii="Arial" w:hAnsi="Arial" w:cs="Helvetica"/>
        </w:rPr>
        <w:t>.</w:t>
      </w:r>
      <w:r w:rsidR="00FB19AA" w:rsidRPr="00A35D0D">
        <w:rPr>
          <w:rFonts w:ascii="Arial" w:hAnsi="Arial" w:cs="Helvetica"/>
        </w:rPr>
        <w:t xml:space="preserve"> </w:t>
      </w:r>
      <w:r w:rsidR="00FF6F92" w:rsidRPr="00A35D0D">
        <w:rPr>
          <w:rFonts w:ascii="Arial" w:hAnsi="Arial" w:cs="Helvetica"/>
        </w:rPr>
        <w:t>Discard the flow-through.</w:t>
      </w:r>
      <w:r w:rsidR="00FB19AA" w:rsidRPr="00A35D0D">
        <w:rPr>
          <w:rFonts w:ascii="Arial" w:hAnsi="Arial" w:cs="Helvetica"/>
        </w:rPr>
        <w:t xml:space="preserve"> </w:t>
      </w:r>
    </w:p>
    <w:p w:rsidR="00FB19AA" w:rsidRPr="00A35D0D" w:rsidRDefault="004E5200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 xml:space="preserve">12) </w:t>
      </w:r>
      <w:r w:rsidR="00FB19AA" w:rsidRPr="00A35D0D">
        <w:rPr>
          <w:rFonts w:ascii="Arial" w:hAnsi="Arial" w:cs="Helvetica"/>
        </w:rPr>
        <w:t xml:space="preserve">Repeat step </w:t>
      </w:r>
      <w:r w:rsidR="00FF6F92" w:rsidRPr="00A35D0D">
        <w:rPr>
          <w:rFonts w:ascii="Arial" w:hAnsi="Arial" w:cs="Helvetica"/>
        </w:rPr>
        <w:t>11</w:t>
      </w:r>
      <w:r w:rsidR="00FB19AA" w:rsidRPr="00A35D0D">
        <w:rPr>
          <w:rFonts w:ascii="Arial" w:hAnsi="Arial" w:cs="Helvetica"/>
        </w:rPr>
        <w:t xml:space="preserve"> using the remainder of the sample. Discard the flow </w:t>
      </w:r>
      <w:r w:rsidR="00FF6F92" w:rsidRPr="00A35D0D">
        <w:rPr>
          <w:rFonts w:ascii="Arial" w:hAnsi="Arial" w:cs="Helvetica"/>
        </w:rPr>
        <w:t>through.</w:t>
      </w:r>
    </w:p>
    <w:p w:rsidR="00FB19AA" w:rsidRPr="00A35D0D" w:rsidRDefault="00FB19AA" w:rsidP="00A35D0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</w:t>
      </w:r>
      <w:r w:rsidR="00FF6F92" w:rsidRPr="00A35D0D">
        <w:rPr>
          <w:rFonts w:ascii="Arial" w:hAnsi="Arial" w:cs="Helvetica"/>
        </w:rPr>
        <w:t xml:space="preserve">3) </w:t>
      </w:r>
      <w:r w:rsidRPr="00A35D0D">
        <w:rPr>
          <w:rFonts w:ascii="Arial" w:hAnsi="Arial" w:cs="Helvetica"/>
        </w:rPr>
        <w:t xml:space="preserve">Add 700 </w:t>
      </w:r>
      <w:proofErr w:type="spellStart"/>
      <w:r w:rsidRPr="00A35D0D">
        <w:rPr>
          <w:rFonts w:ascii="Arial" w:hAnsi="Arial" w:cs="Helvetica"/>
        </w:rPr>
        <w:t>μl</w:t>
      </w:r>
      <w:proofErr w:type="spellEnd"/>
      <w:r w:rsidRPr="00A35D0D">
        <w:rPr>
          <w:rFonts w:ascii="Arial" w:hAnsi="Arial" w:cs="Helvetica"/>
        </w:rPr>
        <w:t xml:space="preserve"> Buffer RWT to the </w:t>
      </w:r>
      <w:proofErr w:type="spellStart"/>
      <w:r w:rsidRPr="00A35D0D">
        <w:rPr>
          <w:rFonts w:ascii="Arial" w:hAnsi="Arial" w:cs="Helvetica"/>
        </w:rPr>
        <w:t>RNeasy</w:t>
      </w:r>
      <w:proofErr w:type="spellEnd"/>
      <w:r w:rsidRPr="00A35D0D">
        <w:rPr>
          <w:rFonts w:ascii="Arial" w:hAnsi="Arial" w:cs="Helvetica"/>
        </w:rPr>
        <w:t xml:space="preserve"> spin column. Close the lid gently, and centrifuge for 15 s</w:t>
      </w:r>
      <w:r w:rsidR="00FF6F92" w:rsidRPr="00A35D0D">
        <w:rPr>
          <w:rFonts w:ascii="Arial" w:hAnsi="Arial" w:cs="Helvetica"/>
        </w:rPr>
        <w:t xml:space="preserve">econds </w:t>
      </w:r>
      <w:r w:rsidR="008B25B5" w:rsidRPr="00A35D0D">
        <w:rPr>
          <w:rFonts w:ascii="Arial" w:hAnsi="Arial" w:cs="Helvetica"/>
        </w:rPr>
        <w:t>at ≥8000 x g</w:t>
      </w:r>
      <w:r w:rsidRPr="00A35D0D">
        <w:rPr>
          <w:rFonts w:ascii="Arial" w:hAnsi="Arial" w:cs="Helvetica"/>
        </w:rPr>
        <w:t xml:space="preserve"> to wash</w:t>
      </w:r>
      <w:r w:rsidR="00FF6F92" w:rsidRPr="00A35D0D">
        <w:rPr>
          <w:rFonts w:ascii="Arial" w:hAnsi="Arial" w:cs="Helvetica"/>
        </w:rPr>
        <w:t xml:space="preserve"> </w:t>
      </w:r>
      <w:r w:rsidRPr="00A35D0D">
        <w:rPr>
          <w:rFonts w:ascii="Arial" w:hAnsi="Arial" w:cs="Helvetica"/>
        </w:rPr>
        <w:t>the membr</w:t>
      </w:r>
      <w:r w:rsidR="00FF6F92" w:rsidRPr="00A35D0D">
        <w:rPr>
          <w:rFonts w:ascii="Arial" w:hAnsi="Arial" w:cs="Helvetica"/>
        </w:rPr>
        <w:t>ane. Discard the flow-through.</w:t>
      </w:r>
    </w:p>
    <w:p w:rsidR="00FB19AA" w:rsidRPr="00A35D0D" w:rsidRDefault="00FB19AA" w:rsidP="00A35D0D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27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</w:t>
      </w:r>
      <w:r w:rsidR="00FF6F92" w:rsidRPr="00A35D0D">
        <w:rPr>
          <w:rFonts w:ascii="Arial" w:hAnsi="Arial" w:cs="Helvetica"/>
        </w:rPr>
        <w:t>4</w:t>
      </w:r>
      <w:r w:rsidRPr="00A35D0D">
        <w:rPr>
          <w:rFonts w:ascii="Arial" w:hAnsi="Arial" w:cs="Helvetica"/>
        </w:rPr>
        <w:t xml:space="preserve">) Add 500 </w:t>
      </w:r>
      <w:proofErr w:type="spellStart"/>
      <w:r w:rsidRPr="00A35D0D">
        <w:rPr>
          <w:rFonts w:ascii="Arial" w:hAnsi="Arial" w:cs="Helvetica"/>
        </w:rPr>
        <w:t>μl</w:t>
      </w:r>
      <w:proofErr w:type="spellEnd"/>
      <w:r w:rsidRPr="00A35D0D">
        <w:rPr>
          <w:rFonts w:ascii="Arial" w:hAnsi="Arial" w:cs="Helvetica"/>
        </w:rPr>
        <w:t xml:space="preserve"> Buffer RPE to the </w:t>
      </w:r>
      <w:proofErr w:type="spellStart"/>
      <w:r w:rsidRPr="00A35D0D">
        <w:rPr>
          <w:rFonts w:ascii="Arial" w:hAnsi="Arial" w:cs="Helvetica"/>
        </w:rPr>
        <w:t>RNeasy</w:t>
      </w:r>
      <w:proofErr w:type="spellEnd"/>
      <w:r w:rsidRPr="00A35D0D">
        <w:rPr>
          <w:rFonts w:ascii="Arial" w:hAnsi="Arial" w:cs="Helvetica"/>
        </w:rPr>
        <w:t xml:space="preserve"> spin column. Close the lid </w:t>
      </w:r>
      <w:r w:rsidR="00FF6F92" w:rsidRPr="00A35D0D">
        <w:rPr>
          <w:rFonts w:ascii="Arial" w:hAnsi="Arial" w:cs="Helvetica"/>
        </w:rPr>
        <w:t xml:space="preserve">gently, </w:t>
      </w:r>
      <w:r w:rsidRPr="00A35D0D">
        <w:rPr>
          <w:rFonts w:ascii="Arial" w:hAnsi="Arial" w:cs="Helvetica"/>
        </w:rPr>
        <w:t>and centrifuge for 15 s</w:t>
      </w:r>
      <w:r w:rsidR="00FF6F92" w:rsidRPr="00A35D0D">
        <w:rPr>
          <w:rFonts w:ascii="Arial" w:hAnsi="Arial" w:cs="Helvetica"/>
        </w:rPr>
        <w:t>econd</w:t>
      </w:r>
      <w:r w:rsidRPr="00A35D0D">
        <w:rPr>
          <w:rFonts w:ascii="Arial" w:hAnsi="Arial" w:cs="Helvetica"/>
        </w:rPr>
        <w:t xml:space="preserve"> at ≥8000 x g to wash the membrane. Discard the flow-through.  </w:t>
      </w:r>
    </w:p>
    <w:p w:rsidR="00FB19AA" w:rsidRPr="00A35D0D" w:rsidRDefault="00CE743A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15</w:t>
      </w:r>
      <w:r w:rsidR="00FB19AA" w:rsidRPr="00A35D0D">
        <w:rPr>
          <w:rFonts w:ascii="Arial" w:hAnsi="Arial" w:cs="Helvetica"/>
        </w:rPr>
        <w:t xml:space="preserve">) Add 500 </w:t>
      </w:r>
      <w:proofErr w:type="spellStart"/>
      <w:r w:rsidR="00FB19AA" w:rsidRPr="00A35D0D">
        <w:rPr>
          <w:rFonts w:ascii="Arial" w:hAnsi="Arial" w:cs="Helvetica"/>
        </w:rPr>
        <w:t>μl</w:t>
      </w:r>
      <w:proofErr w:type="spellEnd"/>
      <w:r w:rsidR="00FB19AA" w:rsidRPr="00A35D0D">
        <w:rPr>
          <w:rFonts w:ascii="Arial" w:hAnsi="Arial" w:cs="Helvetica"/>
        </w:rPr>
        <w:t xml:space="preserve"> Buffer RPE to the </w:t>
      </w:r>
      <w:proofErr w:type="spellStart"/>
      <w:r w:rsidR="00FB19AA" w:rsidRPr="00A35D0D">
        <w:rPr>
          <w:rFonts w:ascii="Arial" w:hAnsi="Arial" w:cs="Helvetica"/>
        </w:rPr>
        <w:t>RNeasy</w:t>
      </w:r>
      <w:proofErr w:type="spellEnd"/>
      <w:r w:rsidR="00FB19AA" w:rsidRPr="00A35D0D">
        <w:rPr>
          <w:rFonts w:ascii="Arial" w:hAnsi="Arial" w:cs="Helvetica"/>
        </w:rPr>
        <w:t xml:space="preserve"> spin column. Close the lid gently, and centrifuge for </w:t>
      </w:r>
      <w:r w:rsidRPr="00A35D0D">
        <w:rPr>
          <w:rFonts w:ascii="Arial" w:hAnsi="Arial" w:cs="Helvetica"/>
        </w:rPr>
        <w:t>2 min at ≥8000 x g</w:t>
      </w:r>
      <w:r w:rsidR="00FB19AA" w:rsidRPr="00A35D0D">
        <w:rPr>
          <w:rFonts w:ascii="Arial" w:hAnsi="Arial" w:cs="Helvetica"/>
        </w:rPr>
        <w:t xml:space="preserve"> to wash the membrane. The long centrifugation dries the spin column membrane, ensuring that no ethanol is carried over during RNA elution. Residual ethanol may interfere with downstream reactions.   </w:t>
      </w:r>
    </w:p>
    <w:p w:rsidR="00FB19AA" w:rsidRPr="00A35D0D" w:rsidRDefault="00CE743A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lastRenderedPageBreak/>
        <w:t>16</w:t>
      </w:r>
      <w:r w:rsidR="004E5200" w:rsidRPr="00A35D0D">
        <w:rPr>
          <w:rFonts w:ascii="Arial" w:hAnsi="Arial" w:cs="Helvetica"/>
        </w:rPr>
        <w:t>)</w:t>
      </w:r>
      <w:r w:rsidR="00FB19AA" w:rsidRPr="00A35D0D">
        <w:rPr>
          <w:rFonts w:ascii="Arial" w:hAnsi="Arial" w:cs="Helvetica"/>
        </w:rPr>
        <w:t xml:space="preserve"> Place the </w:t>
      </w:r>
      <w:proofErr w:type="spellStart"/>
      <w:r w:rsidR="00FB19AA" w:rsidRPr="00A35D0D">
        <w:rPr>
          <w:rFonts w:ascii="Arial" w:hAnsi="Arial" w:cs="Helvetica"/>
        </w:rPr>
        <w:t>RNeasy</w:t>
      </w:r>
      <w:proofErr w:type="spellEnd"/>
      <w:r w:rsidR="00FB19AA" w:rsidRPr="00A35D0D">
        <w:rPr>
          <w:rFonts w:ascii="Arial" w:hAnsi="Arial" w:cs="Helvetica"/>
        </w:rPr>
        <w:t xml:space="preserve"> spin column in a new 2 ml collection tube, and discard the old collection tube with the flow-through. Close the lid gently, and centrifuge at full speed for 1 min.  Perform this step to eliminate any possible carryover of Buffer RPE.</w:t>
      </w:r>
    </w:p>
    <w:p w:rsidR="00306D8C" w:rsidRPr="00A35D0D" w:rsidRDefault="00CE743A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17</w:t>
      </w:r>
      <w:r w:rsidR="004E5200" w:rsidRPr="00A35D0D">
        <w:rPr>
          <w:rFonts w:ascii="Arial" w:hAnsi="Arial" w:cs="Helvetica"/>
        </w:rPr>
        <w:t>)</w:t>
      </w:r>
      <w:r w:rsidR="00FB19AA" w:rsidRPr="00A35D0D">
        <w:rPr>
          <w:rFonts w:ascii="Arial" w:hAnsi="Arial" w:cs="Helvetica"/>
        </w:rPr>
        <w:t xml:space="preserve"> Place the </w:t>
      </w:r>
      <w:proofErr w:type="spellStart"/>
      <w:r w:rsidR="00FB19AA" w:rsidRPr="00A35D0D">
        <w:rPr>
          <w:rFonts w:ascii="Arial" w:hAnsi="Arial" w:cs="Helvetica"/>
        </w:rPr>
        <w:t>RNeasy</w:t>
      </w:r>
      <w:proofErr w:type="spellEnd"/>
      <w:r w:rsidR="00FB19AA" w:rsidRPr="00A35D0D">
        <w:rPr>
          <w:rFonts w:ascii="Arial" w:hAnsi="Arial" w:cs="Helvetica"/>
        </w:rPr>
        <w:t xml:space="preserve"> spin column in a new 1.5 ml collection tube</w:t>
      </w:r>
      <w:r w:rsidRPr="00A35D0D">
        <w:rPr>
          <w:rFonts w:ascii="Arial" w:hAnsi="Arial" w:cs="Helvetica"/>
        </w:rPr>
        <w:t>.</w:t>
      </w:r>
      <w:r w:rsidR="00FB19AA" w:rsidRPr="00A35D0D">
        <w:rPr>
          <w:rFonts w:ascii="Arial" w:hAnsi="Arial" w:cs="Helvetica"/>
        </w:rPr>
        <w:t xml:space="preserve"> Add </w:t>
      </w:r>
      <w:proofErr w:type="gramStart"/>
      <w:r w:rsidR="00FB19AA" w:rsidRPr="00A35D0D">
        <w:rPr>
          <w:rFonts w:ascii="Arial" w:hAnsi="Arial" w:cs="Helvetica"/>
        </w:rPr>
        <w:t xml:space="preserve">50 </w:t>
      </w:r>
      <w:proofErr w:type="spellStart"/>
      <w:r w:rsidR="00FB19AA" w:rsidRPr="00A35D0D">
        <w:rPr>
          <w:rFonts w:ascii="Arial" w:hAnsi="Arial" w:cs="Helvetica"/>
        </w:rPr>
        <w:t>μl</w:t>
      </w:r>
      <w:proofErr w:type="spellEnd"/>
      <w:r w:rsidR="00FB19AA" w:rsidRPr="00A35D0D">
        <w:rPr>
          <w:rFonts w:ascii="Arial" w:hAnsi="Arial" w:cs="Helvetica"/>
        </w:rPr>
        <w:t xml:space="preserve"> </w:t>
      </w:r>
      <w:proofErr w:type="spellStart"/>
      <w:r w:rsidR="00FB19AA" w:rsidRPr="00A35D0D">
        <w:rPr>
          <w:rFonts w:ascii="Arial" w:hAnsi="Arial" w:cs="Helvetica"/>
        </w:rPr>
        <w:t>RNase</w:t>
      </w:r>
      <w:proofErr w:type="spellEnd"/>
      <w:r w:rsidR="00FB19AA" w:rsidRPr="00A35D0D">
        <w:rPr>
          <w:rFonts w:ascii="Arial" w:hAnsi="Arial" w:cs="Helvetica"/>
        </w:rPr>
        <w:t>-free water directly to the spin column membrane</w:t>
      </w:r>
      <w:proofErr w:type="gramEnd"/>
      <w:r w:rsidR="00FB19AA" w:rsidRPr="00A35D0D">
        <w:rPr>
          <w:rFonts w:ascii="Arial" w:hAnsi="Arial" w:cs="Helvetica"/>
        </w:rPr>
        <w:t>. Close the lid gently</w:t>
      </w:r>
      <w:r w:rsidR="008B25B5" w:rsidRPr="00A35D0D">
        <w:rPr>
          <w:rFonts w:ascii="Arial" w:hAnsi="Arial" w:cs="Helvetica"/>
        </w:rPr>
        <w:t xml:space="preserve"> and centrifuge for 1 min at ≥8000 x g to elute </w:t>
      </w:r>
      <w:r w:rsidR="00FB19AA" w:rsidRPr="00A35D0D">
        <w:rPr>
          <w:rFonts w:ascii="Arial" w:hAnsi="Arial" w:cs="Helvetica"/>
        </w:rPr>
        <w:t xml:space="preserve">RNA, </w:t>
      </w:r>
    </w:p>
    <w:p w:rsidR="008B25B5" w:rsidRPr="00A35D0D" w:rsidRDefault="00306D8C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Helvetica"/>
        </w:rPr>
      </w:pPr>
      <w:r w:rsidRPr="00A35D0D">
        <w:rPr>
          <w:rFonts w:ascii="Arial" w:hAnsi="Arial" w:cs="Helvetica"/>
        </w:rPr>
        <w:t>18</w:t>
      </w:r>
      <w:r w:rsidR="004E5200" w:rsidRPr="00A35D0D">
        <w:rPr>
          <w:rFonts w:ascii="Arial" w:hAnsi="Arial" w:cs="Helvetica"/>
        </w:rPr>
        <w:t xml:space="preserve">) </w:t>
      </w:r>
      <w:r w:rsidR="005B659C" w:rsidRPr="00A35D0D">
        <w:rPr>
          <w:rFonts w:ascii="Arial" w:hAnsi="Arial" w:cs="Helvetica"/>
        </w:rPr>
        <w:t>Repeat step19 using</w:t>
      </w:r>
      <w:r w:rsidR="00FB19AA" w:rsidRPr="00A35D0D">
        <w:rPr>
          <w:rFonts w:ascii="Arial" w:hAnsi="Arial" w:cs="Helvetica"/>
        </w:rPr>
        <w:t xml:space="preserve"> the </w:t>
      </w:r>
      <w:proofErr w:type="spellStart"/>
      <w:r w:rsidR="00FB19AA" w:rsidRPr="00A35D0D">
        <w:rPr>
          <w:rFonts w:ascii="Arial" w:hAnsi="Arial" w:cs="Helvetica"/>
        </w:rPr>
        <w:t>eluate</w:t>
      </w:r>
      <w:proofErr w:type="spellEnd"/>
      <w:r w:rsidR="00FB19AA" w:rsidRPr="00A35D0D">
        <w:rPr>
          <w:rFonts w:ascii="Arial" w:hAnsi="Arial" w:cs="Helvetica"/>
        </w:rPr>
        <w:t xml:space="preserve"> from step </w:t>
      </w:r>
      <w:r w:rsidRPr="00A35D0D">
        <w:rPr>
          <w:rFonts w:ascii="Arial" w:hAnsi="Arial" w:cs="Helvetica"/>
        </w:rPr>
        <w:t xml:space="preserve">17. </w:t>
      </w:r>
    </w:p>
    <w:p w:rsidR="00FB19AA" w:rsidRPr="00A35D0D" w:rsidRDefault="008B25B5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/>
          <w:color w:val="000000"/>
        </w:rPr>
      </w:pPr>
      <w:r w:rsidRPr="00A35D0D">
        <w:rPr>
          <w:rFonts w:ascii="Arial" w:hAnsi="Arial" w:cs="Helvetica"/>
        </w:rPr>
        <w:t xml:space="preserve">19) </w:t>
      </w:r>
      <w:r w:rsidR="00306D8C" w:rsidRPr="00A35D0D">
        <w:rPr>
          <w:rFonts w:ascii="Arial" w:hAnsi="Arial" w:cs="Helvetica"/>
        </w:rPr>
        <w:t>Measure RNA co</w:t>
      </w:r>
      <w:r w:rsidRPr="00A35D0D">
        <w:rPr>
          <w:rFonts w:ascii="Arial" w:hAnsi="Arial" w:cs="Helvetica"/>
        </w:rPr>
        <w:t>n</w:t>
      </w:r>
      <w:r w:rsidR="00306D8C" w:rsidRPr="00A35D0D">
        <w:rPr>
          <w:rFonts w:ascii="Arial" w:hAnsi="Arial" w:cs="Helvetica"/>
        </w:rPr>
        <w:t>centration by A</w:t>
      </w:r>
      <w:r w:rsidR="00306D8C" w:rsidRPr="00A35D0D">
        <w:rPr>
          <w:rFonts w:ascii="Arial" w:hAnsi="Arial" w:cs="Helvetica"/>
          <w:vertAlign w:val="subscript"/>
        </w:rPr>
        <w:t xml:space="preserve">260 </w:t>
      </w:r>
      <w:proofErr w:type="spellStart"/>
      <w:r w:rsidR="00306D8C" w:rsidRPr="00A35D0D">
        <w:rPr>
          <w:rFonts w:ascii="Arial" w:hAnsi="Arial" w:cs="Helvetica"/>
        </w:rPr>
        <w:t>spectrophoscopy</w:t>
      </w:r>
      <w:proofErr w:type="spellEnd"/>
      <w:r w:rsidR="00306D8C" w:rsidRPr="00A35D0D">
        <w:rPr>
          <w:rFonts w:ascii="Arial" w:hAnsi="Arial" w:cs="Helvetica"/>
        </w:rPr>
        <w:t xml:space="preserve"> (</w:t>
      </w:r>
      <w:proofErr w:type="spellStart"/>
      <w:r w:rsidR="00306D8C" w:rsidRPr="00A35D0D">
        <w:rPr>
          <w:rFonts w:ascii="Arial" w:hAnsi="Arial" w:cs="Helvetica"/>
        </w:rPr>
        <w:t>Nanodrop</w:t>
      </w:r>
      <w:proofErr w:type="spellEnd"/>
      <w:r w:rsidR="00306D8C" w:rsidRPr="00A35D0D">
        <w:rPr>
          <w:rFonts w:ascii="Arial" w:hAnsi="Arial" w:cs="Helvetica"/>
        </w:rPr>
        <w:t xml:space="preserve"> 1000,</w:t>
      </w:r>
      <w:r w:rsidRPr="00A35D0D">
        <w:rPr>
          <w:rFonts w:ascii="Arial" w:hAnsi="Arial" w:cs="Helvetica"/>
        </w:rPr>
        <w:t xml:space="preserve"> </w:t>
      </w:r>
      <w:r w:rsidR="00306D8C" w:rsidRPr="00A35D0D">
        <w:rPr>
          <w:rFonts w:ascii="Arial" w:hAnsi="Arial" w:cs="Helvetica"/>
        </w:rPr>
        <w:t xml:space="preserve">Thermo Scientific), then adjust concentration to 100-150 </w:t>
      </w:r>
      <w:proofErr w:type="spellStart"/>
      <w:r w:rsidR="00306D8C" w:rsidRPr="00A35D0D">
        <w:rPr>
          <w:rFonts w:ascii="Arial" w:hAnsi="Arial" w:cs="Helvetica"/>
        </w:rPr>
        <w:t>ng</w:t>
      </w:r>
      <w:proofErr w:type="spellEnd"/>
      <w:r w:rsidR="00306D8C" w:rsidRPr="00A35D0D">
        <w:rPr>
          <w:rFonts w:ascii="Arial" w:hAnsi="Arial" w:cs="Helvetica"/>
        </w:rPr>
        <w:t>/</w:t>
      </w:r>
      <w:proofErr w:type="spellStart"/>
      <w:r w:rsidR="00306D8C" w:rsidRPr="00A35D0D">
        <w:rPr>
          <w:rFonts w:ascii="Arial" w:hAnsi="Arial" w:cs="Helvetica"/>
        </w:rPr>
        <w:t>ul</w:t>
      </w:r>
      <w:proofErr w:type="spellEnd"/>
      <w:r w:rsidR="00306D8C" w:rsidRPr="00A35D0D">
        <w:rPr>
          <w:rFonts w:ascii="Arial" w:hAnsi="Arial" w:cs="Helvetica"/>
        </w:rPr>
        <w:t xml:space="preserve"> with </w:t>
      </w:r>
      <w:proofErr w:type="spellStart"/>
      <w:r w:rsidR="00306D8C" w:rsidRPr="00A35D0D">
        <w:rPr>
          <w:rFonts w:ascii="Arial" w:hAnsi="Arial" w:cs="Helvetica"/>
        </w:rPr>
        <w:t>RNase</w:t>
      </w:r>
      <w:proofErr w:type="spellEnd"/>
      <w:r w:rsidR="00306D8C" w:rsidRPr="00A35D0D">
        <w:rPr>
          <w:rFonts w:ascii="Arial" w:hAnsi="Arial" w:cs="Helvetica"/>
        </w:rPr>
        <w:t xml:space="preserve"> free water, and </w:t>
      </w:r>
      <w:r w:rsidR="00306D8C" w:rsidRPr="00A35D0D">
        <w:rPr>
          <w:rFonts w:ascii="Arial" w:hAnsi="Arial"/>
          <w:color w:val="000000"/>
        </w:rPr>
        <w:t>k</w:t>
      </w:r>
      <w:r w:rsidR="00FB19AA" w:rsidRPr="00A35D0D">
        <w:rPr>
          <w:rFonts w:ascii="Arial" w:hAnsi="Arial"/>
          <w:color w:val="000000"/>
        </w:rPr>
        <w:t>eep the RNA at -80 °C</w:t>
      </w:r>
      <w:r w:rsidR="005B659C" w:rsidRPr="00A35D0D">
        <w:rPr>
          <w:rFonts w:ascii="Arial" w:hAnsi="Arial"/>
          <w:color w:val="000000"/>
        </w:rPr>
        <w:t>.</w:t>
      </w: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1080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1080"/>
        <w:rPr>
          <w:rFonts w:ascii="Arial" w:hAnsi="Arial"/>
        </w:rPr>
      </w:pPr>
      <w:r w:rsidRPr="00A35D0D">
        <w:rPr>
          <w:rFonts w:ascii="Arial" w:hAnsi="Arial"/>
        </w:rPr>
        <w:t>DNA isolation procedure</w:t>
      </w: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p w:rsidR="009756D5" w:rsidRPr="00A35D0D" w:rsidRDefault="009756D5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hanging="450"/>
        <w:jc w:val="both"/>
        <w:rPr>
          <w:rFonts w:ascii="Arial" w:hAnsi="Arial"/>
        </w:rPr>
      </w:pPr>
      <w:r w:rsidRPr="00A35D0D">
        <w:rPr>
          <w:rFonts w:ascii="Arial" w:hAnsi="Arial"/>
        </w:rPr>
        <w:t xml:space="preserve">DNA is isolated from the </w:t>
      </w:r>
      <w:proofErr w:type="spellStart"/>
      <w:r w:rsidRPr="00A35D0D">
        <w:rPr>
          <w:rFonts w:ascii="Arial" w:hAnsi="Arial"/>
        </w:rPr>
        <w:t>interphase</w:t>
      </w:r>
      <w:proofErr w:type="spellEnd"/>
      <w:r w:rsidRPr="00A35D0D">
        <w:rPr>
          <w:rFonts w:ascii="Arial" w:hAnsi="Arial"/>
        </w:rPr>
        <w:t xml:space="preserve"> and phenol-chloroform layer saved previously</w:t>
      </w:r>
      <w:r w:rsidR="00591AA6">
        <w:rPr>
          <w:rFonts w:ascii="Arial" w:hAnsi="Arial"/>
        </w:rPr>
        <w:t xml:space="preserve"> (step 9)</w:t>
      </w:r>
      <w:r w:rsidRPr="00A35D0D">
        <w:rPr>
          <w:rFonts w:ascii="Arial" w:hAnsi="Arial"/>
        </w:rPr>
        <w:t xml:space="preserve">. Remove any remaining aqueous phase overlying the </w:t>
      </w:r>
      <w:proofErr w:type="spellStart"/>
      <w:r w:rsidRPr="00A35D0D">
        <w:rPr>
          <w:rFonts w:ascii="Arial" w:hAnsi="Arial"/>
        </w:rPr>
        <w:t>interphase</w:t>
      </w:r>
      <w:proofErr w:type="spellEnd"/>
      <w:r w:rsidRPr="00A35D0D">
        <w:rPr>
          <w:rFonts w:ascii="Arial" w:hAnsi="Arial"/>
        </w:rPr>
        <w:t>. This is critical for the DNA isolation.</w:t>
      </w:r>
    </w:p>
    <w:p w:rsidR="009756D5" w:rsidRPr="00A35D0D" w:rsidRDefault="009756D5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hanging="450"/>
        <w:jc w:val="both"/>
        <w:rPr>
          <w:rFonts w:ascii="Arial" w:hAnsi="Arial"/>
        </w:rPr>
      </w:pPr>
      <w:r w:rsidRPr="00A35D0D">
        <w:rPr>
          <w:rFonts w:ascii="Arial" w:hAnsi="Arial"/>
        </w:rPr>
        <w:t>Add 0.3 ml of 100% ethanol, cap the tube and invert the sample several times to mix.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Incubate samples for 3 minutes at room temperature.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Centrifuge at 5,000xg for 5 minutes at 4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  <w:r w:rsidR="009756D5" w:rsidRPr="00A35D0D">
        <w:rPr>
          <w:rFonts w:ascii="Arial" w:hAnsi="Arial"/>
        </w:rPr>
        <w:t xml:space="preserve"> to pellet the DNA.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Remove the phenol-ethanol supernatant and save it in the new tube for protein isolation. The supernatant can be stored at -70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  <w:r w:rsidR="009756D5" w:rsidRPr="00A35D0D">
        <w:rPr>
          <w:rFonts w:ascii="Arial" w:hAnsi="Arial"/>
        </w:rPr>
        <w:t xml:space="preserve"> for several months.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Wash the DNA pellet with 1 ml of sodium citrate/ethanol solution (0.1 M sodium citrate in 10 % ethanol, pH 8.5)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Incubate for 30 minutes at room temperature on </w:t>
      </w:r>
      <w:proofErr w:type="spellStart"/>
      <w:r w:rsidR="009756D5" w:rsidRPr="00A35D0D">
        <w:rPr>
          <w:rFonts w:ascii="Arial" w:hAnsi="Arial"/>
        </w:rPr>
        <w:t>Mixmate</w:t>
      </w:r>
      <w:proofErr w:type="spellEnd"/>
      <w:r w:rsidR="009756D5" w:rsidRPr="00A35D0D">
        <w:rPr>
          <w:rFonts w:ascii="Arial" w:hAnsi="Arial"/>
        </w:rPr>
        <w:t xml:space="preserve"> mixture apparatus set at 1,250 rpm.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Centrifuge at 5,000xg for 5 minutes at 4</w:t>
      </w:r>
      <w:r w:rsidR="009756D5" w:rsidRPr="00A35D0D">
        <w:rPr>
          <w:rFonts w:ascii="Arial" w:hAnsi="Arial"/>
          <w:vertAlign w:val="superscript"/>
        </w:rPr>
        <w:t xml:space="preserve">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C.</w:t>
      </w:r>
      <w:proofErr w:type="spellEnd"/>
      <w:r w:rsidR="009756D5" w:rsidRPr="00A35D0D">
        <w:rPr>
          <w:rFonts w:ascii="Arial" w:hAnsi="Arial"/>
        </w:rPr>
        <w:t xml:space="preserve"> Remove and discard supernatant.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Repeat wash (step </w:t>
      </w:r>
      <w:r w:rsidR="004A2089" w:rsidRPr="00A35D0D">
        <w:rPr>
          <w:rFonts w:ascii="Arial" w:hAnsi="Arial"/>
        </w:rPr>
        <w:t>25-27</w:t>
      </w:r>
      <w:r w:rsidR="009756D5" w:rsidRPr="00A35D0D">
        <w:rPr>
          <w:rFonts w:ascii="Arial" w:hAnsi="Arial"/>
        </w:rPr>
        <w:t>), one more time.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Add 1.5 ml 75% </w:t>
      </w:r>
      <w:proofErr w:type="gramStart"/>
      <w:r w:rsidR="009756D5" w:rsidRPr="00A35D0D">
        <w:rPr>
          <w:rFonts w:ascii="Arial" w:hAnsi="Arial"/>
        </w:rPr>
        <w:t>ethanol,</w:t>
      </w:r>
      <w:proofErr w:type="gramEnd"/>
      <w:r w:rsidR="009756D5" w:rsidRPr="00A35D0D">
        <w:rPr>
          <w:rFonts w:ascii="Arial" w:hAnsi="Arial"/>
        </w:rPr>
        <w:t xml:space="preserve"> incubate for 20 minutes at room temperature. Mix the tube occasionally through gentle conversion.  DNA in 75% ethanol can be kept at 4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  <w:r w:rsidR="009756D5" w:rsidRPr="00A35D0D">
        <w:rPr>
          <w:rFonts w:ascii="Arial" w:hAnsi="Arial"/>
        </w:rPr>
        <w:t xml:space="preserve"> for several months.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Centrifuge at 8,000xg for 10 minutes at 4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C.</w:t>
      </w:r>
      <w:proofErr w:type="spellEnd"/>
      <w:r w:rsidR="009756D5" w:rsidRPr="00A35D0D">
        <w:rPr>
          <w:rFonts w:ascii="Arial" w:hAnsi="Arial"/>
        </w:rPr>
        <w:t xml:space="preserve"> Remove and discard supernatant.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9756D5" w:rsidRPr="00A35D0D">
        <w:rPr>
          <w:rFonts w:ascii="Arial" w:hAnsi="Arial"/>
        </w:rPr>
        <w:t>Air dry</w:t>
      </w:r>
      <w:proofErr w:type="gramEnd"/>
      <w:r w:rsidR="009756D5" w:rsidRPr="00A35D0D">
        <w:rPr>
          <w:rFonts w:ascii="Arial" w:hAnsi="Arial"/>
        </w:rPr>
        <w:t xml:space="preserve"> the DNA pellet for 5-10 minutes.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9756D5" w:rsidRPr="00A35D0D">
        <w:rPr>
          <w:rFonts w:ascii="Arial" w:hAnsi="Arial"/>
        </w:rPr>
        <w:t>Resuspend</w:t>
      </w:r>
      <w:proofErr w:type="spellEnd"/>
      <w:r w:rsidR="009756D5" w:rsidRPr="00A35D0D">
        <w:rPr>
          <w:rFonts w:ascii="Arial" w:hAnsi="Arial"/>
        </w:rPr>
        <w:t xml:space="preserve"> the DNA pellet in </w:t>
      </w:r>
      <w:proofErr w:type="spellStart"/>
      <w:r w:rsidR="009756D5" w:rsidRPr="00A35D0D">
        <w:rPr>
          <w:rFonts w:ascii="Arial" w:hAnsi="Arial"/>
        </w:rPr>
        <w:t>LoTE</w:t>
      </w:r>
      <w:proofErr w:type="spellEnd"/>
      <w:r w:rsidR="009756D5" w:rsidRPr="00A35D0D">
        <w:rPr>
          <w:rFonts w:ascii="Arial" w:hAnsi="Arial"/>
        </w:rPr>
        <w:t xml:space="preserve"> buffer 400 </w:t>
      </w:r>
      <w:proofErr w:type="spellStart"/>
      <w:r w:rsidR="009756D5" w:rsidRPr="00A35D0D">
        <w:rPr>
          <w:rFonts w:ascii="Arial" w:hAnsi="Arial"/>
        </w:rPr>
        <w:t>ul</w:t>
      </w:r>
      <w:proofErr w:type="spellEnd"/>
      <w:r w:rsidR="009756D5" w:rsidRPr="00A35D0D">
        <w:rPr>
          <w:rFonts w:ascii="Arial" w:hAnsi="Arial"/>
        </w:rPr>
        <w:t xml:space="preserve"> by passing the solution up and down 20 times through a 3 ml syringe with needle gauze #23.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Incubate the DNA suspension in a heat block set at 37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  <w:r w:rsidR="009756D5" w:rsidRPr="00A35D0D">
        <w:rPr>
          <w:rFonts w:ascii="Arial" w:hAnsi="Arial"/>
        </w:rPr>
        <w:t xml:space="preserve"> for 20 minutes.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Centrifuge at 10,000xg for 10 minutes, then transfer the supernatant containing DNA into a new </w:t>
      </w:r>
      <w:proofErr w:type="spellStart"/>
      <w:r w:rsidR="009756D5" w:rsidRPr="00A35D0D">
        <w:rPr>
          <w:rFonts w:ascii="Arial" w:hAnsi="Arial"/>
        </w:rPr>
        <w:t>microfuge</w:t>
      </w:r>
      <w:proofErr w:type="spellEnd"/>
      <w:r w:rsidR="009756D5" w:rsidRPr="00A35D0D">
        <w:rPr>
          <w:rFonts w:ascii="Arial" w:hAnsi="Arial"/>
        </w:rPr>
        <w:t xml:space="preserve"> tube and measure DNA concentrations by </w:t>
      </w:r>
      <w:proofErr w:type="spellStart"/>
      <w:r w:rsidR="009756D5" w:rsidRPr="00A35D0D">
        <w:rPr>
          <w:rFonts w:ascii="Arial" w:hAnsi="Arial"/>
        </w:rPr>
        <w:t>Nanodrop</w:t>
      </w:r>
      <w:proofErr w:type="spellEnd"/>
      <w:r w:rsidR="009756D5" w:rsidRPr="00A35D0D">
        <w:rPr>
          <w:rFonts w:ascii="Arial" w:hAnsi="Arial"/>
        </w:rPr>
        <w:t xml:space="preserve">, then adjust concentration to 100-150 </w:t>
      </w:r>
      <w:proofErr w:type="spellStart"/>
      <w:r w:rsidR="009756D5" w:rsidRPr="00A35D0D">
        <w:rPr>
          <w:rFonts w:ascii="Arial" w:hAnsi="Arial"/>
        </w:rPr>
        <w:t>ng</w:t>
      </w:r>
      <w:proofErr w:type="spellEnd"/>
      <w:r w:rsidR="009756D5" w:rsidRPr="00A35D0D">
        <w:rPr>
          <w:rFonts w:ascii="Arial" w:hAnsi="Arial"/>
        </w:rPr>
        <w:t>/</w:t>
      </w:r>
      <w:proofErr w:type="spellStart"/>
      <w:r w:rsidR="009756D5" w:rsidRPr="00A35D0D">
        <w:rPr>
          <w:rFonts w:ascii="Arial" w:hAnsi="Arial"/>
        </w:rPr>
        <w:t>ul</w:t>
      </w:r>
      <w:proofErr w:type="spellEnd"/>
      <w:r w:rsidR="009756D5" w:rsidRPr="00A35D0D">
        <w:rPr>
          <w:rFonts w:ascii="Arial" w:hAnsi="Arial"/>
        </w:rPr>
        <w:t xml:space="preserve"> with </w:t>
      </w:r>
      <w:proofErr w:type="spellStart"/>
      <w:r w:rsidR="009756D5" w:rsidRPr="00A35D0D">
        <w:rPr>
          <w:rFonts w:ascii="Arial" w:hAnsi="Arial"/>
        </w:rPr>
        <w:t>LoTE</w:t>
      </w:r>
      <w:proofErr w:type="spellEnd"/>
      <w:r w:rsidR="009756D5" w:rsidRPr="00A35D0D">
        <w:rPr>
          <w:rFonts w:ascii="Arial" w:hAnsi="Arial"/>
        </w:rPr>
        <w:t xml:space="preserve"> buffer and keep the DNA at -80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rFonts w:ascii="Arial" w:hAnsi="Arial"/>
        </w:rPr>
      </w:pPr>
    </w:p>
    <w:p w:rsidR="00591AA6" w:rsidRDefault="00591AA6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591AA6" w:rsidRDefault="00591AA6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591AA6" w:rsidRDefault="00591AA6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  <w:r w:rsidRPr="00A35D0D">
        <w:rPr>
          <w:rFonts w:ascii="Arial" w:hAnsi="Arial"/>
        </w:rPr>
        <w:lastRenderedPageBreak/>
        <w:t>Protein isolation procedure</w:t>
      </w: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</w:rPr>
      </w:pPr>
    </w:p>
    <w:p w:rsidR="009756D5" w:rsidRPr="00A35D0D" w:rsidRDefault="009756D5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hanging="450"/>
        <w:rPr>
          <w:rFonts w:ascii="Arial" w:hAnsi="Arial"/>
        </w:rPr>
      </w:pPr>
      <w:r w:rsidRPr="00A35D0D">
        <w:rPr>
          <w:rFonts w:ascii="Arial" w:hAnsi="Arial"/>
        </w:rPr>
        <w:t xml:space="preserve">Proteins are isolated from the phenol-ethanol supernatant layer </w:t>
      </w:r>
      <w:r w:rsidR="004A2089" w:rsidRPr="00A35D0D">
        <w:rPr>
          <w:rFonts w:ascii="Arial" w:hAnsi="Arial"/>
        </w:rPr>
        <w:t>save previously</w:t>
      </w:r>
      <w:r w:rsidR="00591AA6">
        <w:rPr>
          <w:rFonts w:ascii="Arial" w:hAnsi="Arial"/>
        </w:rPr>
        <w:t xml:space="preserve"> (step 24)</w:t>
      </w:r>
      <w:r w:rsidR="004A2089" w:rsidRPr="00A35D0D">
        <w:rPr>
          <w:rFonts w:ascii="Arial" w:hAnsi="Arial"/>
        </w:rPr>
        <w:t>.</w:t>
      </w:r>
      <w:r w:rsidRPr="00A35D0D">
        <w:rPr>
          <w:rFonts w:ascii="Arial" w:hAnsi="Arial"/>
        </w:rPr>
        <w:t xml:space="preserve">   The supernatant was first divided into two 2.0 ml </w:t>
      </w:r>
      <w:proofErr w:type="spellStart"/>
      <w:r w:rsidRPr="00A35D0D">
        <w:rPr>
          <w:rFonts w:ascii="Arial" w:hAnsi="Arial"/>
        </w:rPr>
        <w:t>microfuge</w:t>
      </w:r>
      <w:proofErr w:type="spellEnd"/>
      <w:r w:rsidRPr="00A35D0D">
        <w:rPr>
          <w:rFonts w:ascii="Arial" w:hAnsi="Arial"/>
        </w:rPr>
        <w:t xml:space="preserve"> </w:t>
      </w:r>
      <w:r w:rsidR="004A2089" w:rsidRPr="00A35D0D">
        <w:rPr>
          <w:rFonts w:ascii="Arial" w:hAnsi="Arial"/>
        </w:rPr>
        <w:t xml:space="preserve">tubes </w:t>
      </w:r>
      <w:r w:rsidRPr="00A35D0D">
        <w:rPr>
          <w:rFonts w:ascii="Arial" w:hAnsi="Arial"/>
        </w:rPr>
        <w:t>equally.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Add 0.75 ml </w:t>
      </w:r>
      <w:proofErr w:type="spellStart"/>
      <w:r w:rsidR="009756D5" w:rsidRPr="00A35D0D">
        <w:rPr>
          <w:rFonts w:ascii="Arial" w:hAnsi="Arial"/>
        </w:rPr>
        <w:t>isopropanol</w:t>
      </w:r>
      <w:proofErr w:type="spellEnd"/>
      <w:r w:rsidR="009756D5" w:rsidRPr="00A35D0D">
        <w:rPr>
          <w:rFonts w:ascii="Arial" w:hAnsi="Arial"/>
        </w:rPr>
        <w:t xml:space="preserve"> </w:t>
      </w:r>
      <w:r w:rsidR="00FB4D34">
        <w:rPr>
          <w:rFonts w:ascii="Arial" w:hAnsi="Arial"/>
        </w:rPr>
        <w:t>into each tube</w:t>
      </w:r>
      <w:r w:rsidR="009756D5" w:rsidRPr="00A35D0D">
        <w:rPr>
          <w:rFonts w:ascii="Arial" w:hAnsi="Arial"/>
        </w:rPr>
        <w:t>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Incubate samples for 10 minutes at room temperature.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Centrifuge at 12,000xg for 10 minutes at 4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</w:t>
      </w:r>
      <w:proofErr w:type="spellEnd"/>
      <w:r w:rsidR="009756D5" w:rsidRPr="00A35D0D">
        <w:rPr>
          <w:rFonts w:ascii="Arial" w:hAnsi="Arial"/>
        </w:rPr>
        <w:t xml:space="preserve"> to pellet the protein. Remove and discard supernatant. 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Prepare a wash solution consisting of 0.3 M guanidine </w:t>
      </w:r>
      <w:proofErr w:type="spellStart"/>
      <w:r w:rsidR="009756D5" w:rsidRPr="00A35D0D">
        <w:rPr>
          <w:rFonts w:ascii="Arial" w:hAnsi="Arial"/>
        </w:rPr>
        <w:t>HCl</w:t>
      </w:r>
      <w:proofErr w:type="spellEnd"/>
      <w:r w:rsidR="009756D5" w:rsidRPr="00A35D0D">
        <w:rPr>
          <w:rFonts w:ascii="Arial" w:hAnsi="Arial"/>
        </w:rPr>
        <w:t xml:space="preserve"> in 95 % ethanol.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Was the protein pellet with 2 ml of the wash solution, incubate for 20 minutes at room temperature.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Centrifuge at 7,500xg for 5 minutes at 4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C.</w:t>
      </w:r>
      <w:proofErr w:type="spellEnd"/>
      <w:r w:rsidR="009756D5" w:rsidRPr="00A35D0D">
        <w:rPr>
          <w:rFonts w:ascii="Arial" w:hAnsi="Arial"/>
        </w:rPr>
        <w:t xml:space="preserve"> Remove and discard the wash solution.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Repeat step </w:t>
      </w:r>
      <w:r w:rsidR="004A2089" w:rsidRPr="00A35D0D">
        <w:rPr>
          <w:rFonts w:ascii="Arial" w:hAnsi="Arial"/>
        </w:rPr>
        <w:t>40-41</w:t>
      </w:r>
      <w:r w:rsidR="009756D5" w:rsidRPr="00A35D0D">
        <w:rPr>
          <w:rFonts w:ascii="Arial" w:hAnsi="Arial"/>
        </w:rPr>
        <w:t>, twice.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Add 2 ml of 100% ethanol to protein pellet after the third wash and vortex.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Incubate at room temperature for 20 minutes.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Centrifuge at 7,500xg for 5 minutes at 4</w:t>
      </w:r>
      <w:r w:rsidR="009756D5" w:rsidRPr="00A35D0D">
        <w:rPr>
          <w:rFonts w:ascii="Arial" w:hAnsi="Arial"/>
          <w:vertAlign w:val="superscript"/>
        </w:rPr>
        <w:t xml:space="preserve">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C.</w:t>
      </w:r>
      <w:proofErr w:type="spellEnd"/>
      <w:r w:rsidR="009756D5" w:rsidRPr="00A35D0D">
        <w:rPr>
          <w:rFonts w:ascii="Arial" w:hAnsi="Arial"/>
        </w:rPr>
        <w:t xml:space="preserve"> Remove and discard ethanol wash.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>Air dry the protein pellets for 5-10 minutes.</w:t>
      </w:r>
    </w:p>
    <w:p w:rsidR="009756D5" w:rsidRPr="00A35D0D" w:rsidRDefault="00351B84" w:rsidP="00A35D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756D5" w:rsidRPr="00A35D0D">
        <w:rPr>
          <w:rFonts w:ascii="Arial" w:hAnsi="Arial"/>
        </w:rPr>
        <w:t xml:space="preserve">Keep the protein pellets at -80 </w:t>
      </w:r>
      <w:proofErr w:type="spellStart"/>
      <w:r w:rsidR="009756D5" w:rsidRPr="00A35D0D">
        <w:rPr>
          <w:rFonts w:ascii="Arial" w:hAnsi="Arial"/>
          <w:vertAlign w:val="superscript"/>
        </w:rPr>
        <w:t>o</w:t>
      </w:r>
      <w:r w:rsidR="009756D5" w:rsidRPr="00A35D0D">
        <w:rPr>
          <w:rFonts w:ascii="Arial" w:hAnsi="Arial"/>
        </w:rPr>
        <w:t>C.</w:t>
      </w:r>
      <w:proofErr w:type="spellEnd"/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color w:val="000000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color w:val="000000"/>
        </w:rPr>
      </w:pPr>
      <w:r w:rsidRPr="00A35D0D">
        <w:rPr>
          <w:rFonts w:ascii="Arial" w:hAnsi="Arial"/>
          <w:color w:val="000000"/>
        </w:rPr>
        <w:t>DATA ANALYSIS/CALCULATIONS</w:t>
      </w:r>
    </w:p>
    <w:p w:rsidR="006B33C3" w:rsidRPr="00A35D0D" w:rsidRDefault="006B33C3" w:rsidP="00A35D0D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color w:val="000000"/>
        </w:rPr>
      </w:pPr>
    </w:p>
    <w:p w:rsidR="009756D5" w:rsidRPr="00A35D0D" w:rsidRDefault="009756D5" w:rsidP="00351B84">
      <w:pPr>
        <w:pStyle w:val="Header"/>
        <w:tabs>
          <w:tab w:val="clear" w:pos="4320"/>
          <w:tab w:val="clear" w:pos="8640"/>
        </w:tabs>
        <w:ind w:firstLine="450"/>
        <w:rPr>
          <w:rFonts w:ascii="Arial" w:hAnsi="Arial"/>
          <w:color w:val="000000"/>
        </w:rPr>
      </w:pPr>
      <w:r w:rsidRPr="00A35D0D">
        <w:rPr>
          <w:rFonts w:ascii="Arial" w:hAnsi="Arial"/>
          <w:color w:val="000000"/>
        </w:rPr>
        <w:t xml:space="preserve">RNA and DNA concentrations and estimation of purity are determined by using </w:t>
      </w:r>
      <w:proofErr w:type="spellStart"/>
      <w:r w:rsidRPr="00A35D0D">
        <w:rPr>
          <w:rFonts w:ascii="Arial" w:hAnsi="Arial"/>
          <w:color w:val="000000"/>
        </w:rPr>
        <w:t>Nanodrop</w:t>
      </w:r>
      <w:proofErr w:type="spellEnd"/>
      <w:r w:rsidRPr="00A35D0D">
        <w:rPr>
          <w:rFonts w:ascii="Arial" w:hAnsi="Arial"/>
          <w:color w:val="000000"/>
        </w:rPr>
        <w:t xml:space="preserve"> spectrophotometer readings of A260, A260:A280 and A260:A230 ratios. </w:t>
      </w:r>
    </w:p>
    <w:p w:rsidR="009756D5" w:rsidRPr="00A35D0D" w:rsidRDefault="009756D5" w:rsidP="00351B84">
      <w:pPr>
        <w:pStyle w:val="Header"/>
        <w:tabs>
          <w:tab w:val="clear" w:pos="4320"/>
          <w:tab w:val="clear" w:pos="8640"/>
        </w:tabs>
        <w:ind w:hanging="360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  <w:r w:rsidRPr="00A35D0D">
        <w:rPr>
          <w:rFonts w:ascii="Arial" w:hAnsi="Arial"/>
        </w:rPr>
        <w:t xml:space="preserve">  </w:t>
      </w: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1080"/>
        <w:rPr>
          <w:rFonts w:ascii="Arial" w:hAnsi="Arial"/>
        </w:rPr>
      </w:pPr>
    </w:p>
    <w:p w:rsidR="009756D5" w:rsidRPr="00A35D0D" w:rsidRDefault="009756D5" w:rsidP="00A35D0D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5D0D">
        <w:rPr>
          <w:rFonts w:ascii="Arial" w:hAnsi="Arial"/>
        </w:rPr>
        <w:t xml:space="preserve">    </w:t>
      </w:r>
    </w:p>
    <w:p w:rsidR="009756D5" w:rsidRPr="00A35D0D" w:rsidRDefault="009756D5" w:rsidP="00A35D0D">
      <w:pPr>
        <w:tabs>
          <w:tab w:val="left" w:pos="7780"/>
        </w:tabs>
        <w:rPr>
          <w:rFonts w:ascii="Arial" w:hAnsi="Arial"/>
        </w:rPr>
      </w:pPr>
      <w:r w:rsidRPr="00A35D0D">
        <w:rPr>
          <w:rFonts w:ascii="Arial" w:hAnsi="Arial"/>
        </w:rPr>
        <w:t xml:space="preserve">  </w:t>
      </w:r>
    </w:p>
    <w:p w:rsidR="009756D5" w:rsidRPr="00A35D0D" w:rsidRDefault="009756D5" w:rsidP="00A35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450"/>
        <w:jc w:val="both"/>
        <w:rPr>
          <w:rFonts w:ascii="Arial" w:hAnsi="Arial" w:cs="Helvetica"/>
        </w:rPr>
      </w:pPr>
    </w:p>
    <w:p w:rsidR="00FB19AA" w:rsidRPr="00A35D0D" w:rsidRDefault="00FB19AA" w:rsidP="00A35D0D">
      <w:pPr>
        <w:ind w:left="360"/>
        <w:jc w:val="both"/>
        <w:rPr>
          <w:rFonts w:ascii="Arial" w:hAnsi="Arial"/>
        </w:rPr>
      </w:pPr>
    </w:p>
    <w:p w:rsidR="00757ABD" w:rsidRPr="00A35D0D" w:rsidRDefault="00757ABD" w:rsidP="00A35D0D">
      <w:pPr>
        <w:tabs>
          <w:tab w:val="left" w:pos="7780"/>
        </w:tabs>
        <w:ind w:left="360"/>
        <w:jc w:val="both"/>
        <w:rPr>
          <w:rFonts w:ascii="Arial" w:hAnsi="Arial"/>
        </w:rPr>
      </w:pPr>
    </w:p>
    <w:sectPr w:rsidR="00757ABD" w:rsidRPr="00A35D0D" w:rsidSect="00591AA6">
      <w:headerReference w:type="default" r:id="rId7"/>
      <w:footerReference w:type="default" r:id="rId8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6" w:rsidRDefault="00827176">
      <w:r>
        <w:separator/>
      </w:r>
    </w:p>
  </w:endnote>
  <w:endnote w:type="continuationSeparator" w:id="0">
    <w:p w:rsidR="00827176" w:rsidRDefault="0082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89" w:rsidRDefault="001F669E" w:rsidP="00757ABD">
    <w:pPr>
      <w:pStyle w:val="Footer"/>
      <w:jc w:val="center"/>
      <w:rPr>
        <w:rStyle w:val="PageNumber"/>
      </w:rPr>
    </w:pPr>
    <w:r>
      <w:rPr>
        <w:noProof/>
      </w:rPr>
      <w:pict>
        <v:line id="Line 2" o:spid="_x0000_s1027" style="position:absolute;left:0;text-align:left;z-index:251659264;visibility:visible;mso-wrap-distance-top:-3e-5mm;mso-wrap-distance-bottom:-3e-5mm" from="-4.85pt,-7.55pt" to="436.15pt,-7.55pt" wrapcoords="0 0 0 2 591 2 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" strokecolor="#938953 [1614]" strokeweight="2.25pt">
          <v:shadow on="t38100f" opacity="22938f" offset="0"/>
          <w10:wrap type="tight"/>
        </v:line>
      </w:pict>
    </w:r>
    <w:r w:rsidR="004A2089">
      <w:t xml:space="preserve">Pg. </w:t>
    </w:r>
    <w:r>
      <w:rPr>
        <w:rStyle w:val="PageNumber"/>
      </w:rPr>
      <w:fldChar w:fldCharType="begin"/>
    </w:r>
    <w:r w:rsidR="004A20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EB3">
      <w:rPr>
        <w:rStyle w:val="PageNumber"/>
        <w:noProof/>
      </w:rPr>
      <w:t>1</w:t>
    </w:r>
    <w:r>
      <w:rPr>
        <w:rStyle w:val="PageNumber"/>
      </w:rPr>
      <w:fldChar w:fldCharType="end"/>
    </w:r>
    <w:r w:rsidR="004A2089">
      <w:rPr>
        <w:rStyle w:val="PageNumber"/>
      </w:rPr>
      <w:t xml:space="preserve"> of </w:t>
    </w:r>
    <w:r>
      <w:rPr>
        <w:rStyle w:val="PageNumber"/>
      </w:rPr>
      <w:fldChar w:fldCharType="begin"/>
    </w:r>
    <w:r w:rsidR="004A208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F0EB3">
      <w:rPr>
        <w:rStyle w:val="PageNumber"/>
        <w:noProof/>
      </w:rPr>
      <w:t>4</w:t>
    </w:r>
    <w:r>
      <w:rPr>
        <w:rStyle w:val="PageNumber"/>
      </w:rPr>
      <w:fldChar w:fldCharType="end"/>
    </w:r>
  </w:p>
  <w:p w:rsidR="004A2089" w:rsidRPr="006115ED" w:rsidRDefault="004A2089" w:rsidP="006115ED">
    <w:pPr>
      <w:pStyle w:val="Footer"/>
      <w:jc w:val="right"/>
      <w:rPr>
        <w:i/>
      </w:rPr>
    </w:pPr>
    <w:r>
      <w:rPr>
        <w:rStyle w:val="PageNumber"/>
        <w:i/>
      </w:rPr>
      <w:t xml:space="preserve">Last form update: </w:t>
    </w:r>
    <w:r w:rsidR="00E1713E">
      <w:rPr>
        <w:rStyle w:val="PageNumber"/>
        <w:i/>
      </w:rPr>
      <w:t>11/17/2010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6" w:rsidRDefault="00827176">
      <w:r>
        <w:separator/>
      </w:r>
    </w:p>
  </w:footnote>
  <w:footnote w:type="continuationSeparator" w:id="0">
    <w:p w:rsidR="00827176" w:rsidRDefault="0082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89" w:rsidRPr="00757ABD" w:rsidRDefault="004A2089" w:rsidP="00EC58CC">
    <w:pPr>
      <w:pStyle w:val="Header"/>
      <w:tabs>
        <w:tab w:val="left" w:pos="1800"/>
        <w:tab w:val="left" w:pos="1890"/>
      </w:tabs>
      <w:rPr>
        <w:b/>
      </w:rPr>
    </w:pPr>
    <w:r w:rsidRPr="00757ABD">
      <w:rPr>
        <w:b/>
      </w:rPr>
      <w:t>LCBRN Standard Operating Procedure</w:t>
    </w:r>
  </w:p>
  <w:p w:rsidR="004A2089" w:rsidRDefault="004A2089" w:rsidP="00EC58CC">
    <w:pPr>
      <w:pStyle w:val="Header"/>
      <w:tabs>
        <w:tab w:val="left" w:pos="1170"/>
        <w:tab w:val="left" w:pos="1800"/>
      </w:tabs>
    </w:pPr>
    <w:r w:rsidRPr="00FA1910">
      <w:rPr>
        <w:b/>
      </w:rPr>
      <w:t>SOP#:</w:t>
    </w:r>
    <w:r>
      <w:t>14     Version #:2</w:t>
    </w:r>
    <w:r>
      <w:tab/>
    </w:r>
    <w:r>
      <w:tab/>
    </w:r>
    <w:r w:rsidRPr="00FA1910">
      <w:rPr>
        <w:b/>
      </w:rPr>
      <w:t>Effective Date:</w:t>
    </w:r>
    <w:r w:rsidRPr="00FA1910">
      <w:t xml:space="preserve"> </w:t>
    </w:r>
    <w:r w:rsidRPr="00757ABD">
      <w:t xml:space="preserve"> </w:t>
    </w:r>
    <w:r w:rsidR="00E37260">
      <w:t>4/12/2013</w:t>
    </w:r>
  </w:p>
  <w:p w:rsidR="004A2089" w:rsidRDefault="004A2089" w:rsidP="008506B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 w:rsidRPr="00FA1910">
      <w:rPr>
        <w:b/>
      </w:rPr>
      <w:t>SOP Title:</w:t>
    </w:r>
    <w:r w:rsidRPr="00FA1910">
      <w:rPr>
        <w:b/>
      </w:rPr>
      <w:tab/>
    </w:r>
    <w:r>
      <w:rPr>
        <w:b/>
      </w:rPr>
      <w:t xml:space="preserve"> </w:t>
    </w:r>
    <w:r>
      <w:t>Isolation of DNA/R</w:t>
    </w:r>
    <w:r w:rsidR="00E37260">
      <w:t>NA/Protein from tissue specimen – LMW RNA protocol</w:t>
    </w:r>
  </w:p>
  <w:p w:rsidR="004A2089" w:rsidRPr="00323019" w:rsidRDefault="001F669E" w:rsidP="00EC58CC">
    <w:pPr>
      <w:pStyle w:val="Header"/>
      <w:tabs>
        <w:tab w:val="left" w:pos="1170"/>
        <w:tab w:val="left" w:pos="1800"/>
      </w:tabs>
      <w:rPr>
        <w:u w:val="single"/>
      </w:rPr>
    </w:pPr>
    <w:r w:rsidRPr="001F669E">
      <w:rPr>
        <w:b/>
        <w:noProof/>
      </w:rPr>
      <w:pict>
        <v:line id="Line 1" o:spid="_x0000_s1026" style="position:absolute;z-index:251658240;visibility:visible;mso-wrap-distance-top:-3e-5mm;mso-wrap-distance-bottom:-3e-5mm" from="13.05pt,3pt" to="454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" strokecolor="#938953 [1614]" strokeweight="2.25pt">
          <v:shadow on="t38100f"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9A"/>
    <w:multiLevelType w:val="hybridMultilevel"/>
    <w:tmpl w:val="B262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9C1"/>
    <w:multiLevelType w:val="hybridMultilevel"/>
    <w:tmpl w:val="C936D84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141FB9"/>
    <w:multiLevelType w:val="hybridMultilevel"/>
    <w:tmpl w:val="6C56AFD0"/>
    <w:lvl w:ilvl="0" w:tplc="7ADAA3D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11FBE"/>
    <w:multiLevelType w:val="hybridMultilevel"/>
    <w:tmpl w:val="53647D36"/>
    <w:lvl w:ilvl="0" w:tplc="A4A6DF20">
      <w:start w:val="20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6DF2DCF"/>
    <w:multiLevelType w:val="hybridMultilevel"/>
    <w:tmpl w:val="3DF8A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D0334"/>
    <w:multiLevelType w:val="hybridMultilevel"/>
    <w:tmpl w:val="FE56DC12"/>
    <w:lvl w:ilvl="0" w:tplc="A4A6DF2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CCF6CDE"/>
    <w:multiLevelType w:val="hybridMultilevel"/>
    <w:tmpl w:val="26F62BDE"/>
    <w:lvl w:ilvl="0" w:tplc="7ADAA3D6">
      <w:start w:val="1"/>
      <w:numFmt w:val="decimal"/>
      <w:lvlText w:val="%1)"/>
      <w:lvlJc w:val="left"/>
      <w:pPr>
        <w:ind w:left="90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D851C6"/>
    <w:multiLevelType w:val="hybridMultilevel"/>
    <w:tmpl w:val="A40CE3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E64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6062EE"/>
    <w:multiLevelType w:val="hybridMultilevel"/>
    <w:tmpl w:val="121C082A"/>
    <w:lvl w:ilvl="0" w:tplc="53B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C62EC"/>
    <w:multiLevelType w:val="hybridMultilevel"/>
    <w:tmpl w:val="79FE6412"/>
    <w:lvl w:ilvl="0" w:tplc="A4A6DF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12958"/>
    <w:multiLevelType w:val="hybridMultilevel"/>
    <w:tmpl w:val="05C0F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>
      <o:colormenu v:ext="edit" strokecolor="none [161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ABD"/>
    <w:rsid w:val="00013D11"/>
    <w:rsid w:val="000439AC"/>
    <w:rsid w:val="0006401F"/>
    <w:rsid w:val="000A6FC1"/>
    <w:rsid w:val="000E0BE9"/>
    <w:rsid w:val="001A2379"/>
    <w:rsid w:val="001C4C72"/>
    <w:rsid w:val="001D6B1E"/>
    <w:rsid w:val="001F669E"/>
    <w:rsid w:val="00205644"/>
    <w:rsid w:val="00283B7F"/>
    <w:rsid w:val="002C4D2A"/>
    <w:rsid w:val="002E6868"/>
    <w:rsid w:val="0030102D"/>
    <w:rsid w:val="00306D8C"/>
    <w:rsid w:val="00306E0E"/>
    <w:rsid w:val="00323019"/>
    <w:rsid w:val="00343AC0"/>
    <w:rsid w:val="00351B84"/>
    <w:rsid w:val="003E4675"/>
    <w:rsid w:val="0041553E"/>
    <w:rsid w:val="00423D91"/>
    <w:rsid w:val="00445509"/>
    <w:rsid w:val="00471DD3"/>
    <w:rsid w:val="00477C79"/>
    <w:rsid w:val="00481AC0"/>
    <w:rsid w:val="00494136"/>
    <w:rsid w:val="00496D31"/>
    <w:rsid w:val="004A2089"/>
    <w:rsid w:val="004E5200"/>
    <w:rsid w:val="00532F19"/>
    <w:rsid w:val="00540FB9"/>
    <w:rsid w:val="00544299"/>
    <w:rsid w:val="005650A0"/>
    <w:rsid w:val="00591AA6"/>
    <w:rsid w:val="005A5C4E"/>
    <w:rsid w:val="005B659C"/>
    <w:rsid w:val="005B6D8F"/>
    <w:rsid w:val="005C3B83"/>
    <w:rsid w:val="005D588F"/>
    <w:rsid w:val="005E47DC"/>
    <w:rsid w:val="006115ED"/>
    <w:rsid w:val="006149FC"/>
    <w:rsid w:val="00622830"/>
    <w:rsid w:val="006336EF"/>
    <w:rsid w:val="0064511F"/>
    <w:rsid w:val="00681615"/>
    <w:rsid w:val="006B33C3"/>
    <w:rsid w:val="00757ABD"/>
    <w:rsid w:val="00783815"/>
    <w:rsid w:val="007A69BD"/>
    <w:rsid w:val="007C1402"/>
    <w:rsid w:val="007D1E42"/>
    <w:rsid w:val="00823E03"/>
    <w:rsid w:val="008266D4"/>
    <w:rsid w:val="00826DE1"/>
    <w:rsid w:val="00827176"/>
    <w:rsid w:val="008506BB"/>
    <w:rsid w:val="00891F97"/>
    <w:rsid w:val="008A3776"/>
    <w:rsid w:val="008B0BA2"/>
    <w:rsid w:val="008B1B95"/>
    <w:rsid w:val="008B25B5"/>
    <w:rsid w:val="008D33D5"/>
    <w:rsid w:val="008F0EB3"/>
    <w:rsid w:val="009016A3"/>
    <w:rsid w:val="00901C1F"/>
    <w:rsid w:val="00904B55"/>
    <w:rsid w:val="009756D5"/>
    <w:rsid w:val="009762F8"/>
    <w:rsid w:val="009B4C02"/>
    <w:rsid w:val="00A35D0D"/>
    <w:rsid w:val="00A87BF8"/>
    <w:rsid w:val="00AF5D4C"/>
    <w:rsid w:val="00B60366"/>
    <w:rsid w:val="00BB33D8"/>
    <w:rsid w:val="00BE5B03"/>
    <w:rsid w:val="00C246A0"/>
    <w:rsid w:val="00C274ED"/>
    <w:rsid w:val="00C465EB"/>
    <w:rsid w:val="00C50047"/>
    <w:rsid w:val="00CA132C"/>
    <w:rsid w:val="00CA5797"/>
    <w:rsid w:val="00CC229E"/>
    <w:rsid w:val="00CC7004"/>
    <w:rsid w:val="00CD4946"/>
    <w:rsid w:val="00CE743A"/>
    <w:rsid w:val="00D447BA"/>
    <w:rsid w:val="00D50CCA"/>
    <w:rsid w:val="00D7128E"/>
    <w:rsid w:val="00D75A14"/>
    <w:rsid w:val="00DE5DB6"/>
    <w:rsid w:val="00DF10DF"/>
    <w:rsid w:val="00E07311"/>
    <w:rsid w:val="00E16D3B"/>
    <w:rsid w:val="00E1713E"/>
    <w:rsid w:val="00E20DC1"/>
    <w:rsid w:val="00E37260"/>
    <w:rsid w:val="00E772EB"/>
    <w:rsid w:val="00E97550"/>
    <w:rsid w:val="00EA60FB"/>
    <w:rsid w:val="00EB1565"/>
    <w:rsid w:val="00EC58CC"/>
    <w:rsid w:val="00F071D0"/>
    <w:rsid w:val="00F56BB9"/>
    <w:rsid w:val="00F72AA1"/>
    <w:rsid w:val="00FA1910"/>
    <w:rsid w:val="00FB19AA"/>
    <w:rsid w:val="00FB4D34"/>
    <w:rsid w:val="00FC70D9"/>
    <w:rsid w:val="00FD434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1614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7ABD"/>
  </w:style>
  <w:style w:type="table" w:styleId="TableGrid">
    <w:name w:val="Table Grid"/>
    <w:basedOn w:val="TableNormal"/>
    <w:uiPriority w:val="59"/>
    <w:rsid w:val="00FD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7ABD"/>
  </w:style>
  <w:style w:type="table" w:styleId="TableGrid">
    <w:name w:val="Table Grid"/>
    <w:basedOn w:val="TableNormal"/>
    <w:uiPriority w:val="59"/>
    <w:rsid w:val="00FD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7091</Characters>
  <Application>Microsoft Office Word</Application>
  <DocSecurity>0</DocSecurity>
  <Lines>59</Lines>
  <Paragraphs>16</Paragraphs>
  <ScaleCrop>false</ScaleCrop>
  <Company>University of Virginia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Moskaluk</dc:creator>
  <cp:keywords/>
  <cp:lastModifiedBy>Rebecca Blackwell</cp:lastModifiedBy>
  <cp:revision>5</cp:revision>
  <dcterms:created xsi:type="dcterms:W3CDTF">2013-04-12T13:07:00Z</dcterms:created>
  <dcterms:modified xsi:type="dcterms:W3CDTF">2013-04-12T18:38:00Z</dcterms:modified>
</cp:coreProperties>
</file>